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36BB" w14:textId="2393DED5" w:rsidR="000E1FDE" w:rsidRDefault="00D9549F" w:rsidP="00AC0BD5">
      <w:pPr>
        <w:pStyle w:val="Titolo1"/>
        <w:jc w:val="both"/>
        <w:rPr>
          <w:b/>
          <w:bCs/>
        </w:rPr>
      </w:pPr>
      <w:r>
        <w:rPr>
          <w:b/>
          <w:bCs/>
        </w:rPr>
        <w:t>«</w:t>
      </w:r>
      <w:r w:rsidR="000E1FDE" w:rsidRPr="004248BE">
        <w:rPr>
          <w:b/>
          <w:bCs/>
        </w:rPr>
        <w:t>Il</w:t>
      </w:r>
      <w:r w:rsidR="006E38AE" w:rsidRPr="004248BE">
        <w:rPr>
          <w:b/>
          <w:bCs/>
        </w:rPr>
        <w:t xml:space="preserve"> capitalismo dell’</w:t>
      </w:r>
      <w:r w:rsidR="00BD083A">
        <w:rPr>
          <w:b/>
          <w:bCs/>
        </w:rPr>
        <w:t>intelligenza artificiale (AI)</w:t>
      </w:r>
      <w:r w:rsidR="00F77CDC">
        <w:rPr>
          <w:b/>
          <w:bCs/>
        </w:rPr>
        <w:t xml:space="preserve"> e dintorni</w:t>
      </w:r>
      <w:r>
        <w:rPr>
          <w:b/>
          <w:bCs/>
        </w:rPr>
        <w:t xml:space="preserve">» </w:t>
      </w:r>
    </w:p>
    <w:p w14:paraId="098827C7" w14:textId="4F5088F7" w:rsidR="00F77CDC" w:rsidRDefault="00F77CDC" w:rsidP="00003F15">
      <w:pPr>
        <w:ind w:left="4956"/>
        <w:rPr>
          <w:b/>
          <w:bCs/>
          <w:i/>
          <w:iCs/>
        </w:rPr>
      </w:pPr>
      <w:r>
        <w:rPr>
          <w:b/>
          <w:bCs/>
          <w:i/>
          <w:iCs/>
        </w:rPr>
        <w:t>18 Marzo 25</w:t>
      </w:r>
      <w:r w:rsidR="000E2D8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- Corso Visiting</w:t>
      </w:r>
      <w:r w:rsidR="000E2D8C">
        <w:rPr>
          <w:b/>
          <w:bCs/>
          <w:i/>
          <w:iCs/>
        </w:rPr>
        <w:t xml:space="preserve"> Professor</w:t>
      </w:r>
      <w:r>
        <w:rPr>
          <w:b/>
          <w:bCs/>
          <w:i/>
          <w:iCs/>
        </w:rPr>
        <w:t xml:space="preserve"> sull’AI </w:t>
      </w:r>
    </w:p>
    <w:p w14:paraId="543E7BC8" w14:textId="46175E44" w:rsidR="00FE1915" w:rsidRPr="00D9549F" w:rsidRDefault="00FE1915" w:rsidP="00003F15">
      <w:pPr>
        <w:ind w:left="4956"/>
        <w:rPr>
          <w:b/>
          <w:bCs/>
        </w:rPr>
      </w:pPr>
      <w:r w:rsidRPr="00D9549F">
        <w:rPr>
          <w:b/>
          <w:bCs/>
          <w:i/>
          <w:iCs/>
        </w:rPr>
        <w:t>Facoltà teologica</w:t>
      </w:r>
      <w:r w:rsidR="00AF0293" w:rsidRPr="00D9549F">
        <w:rPr>
          <w:b/>
          <w:bCs/>
          <w:i/>
          <w:iCs/>
        </w:rPr>
        <w:t xml:space="preserve"> </w:t>
      </w:r>
      <w:r w:rsidR="00FE2059">
        <w:rPr>
          <w:b/>
          <w:bCs/>
          <w:i/>
          <w:iCs/>
        </w:rPr>
        <w:t>Torino</w:t>
      </w:r>
      <w:r w:rsidR="00FE2059">
        <w:rPr>
          <w:b/>
          <w:bCs/>
        </w:rPr>
        <w:t>-</w:t>
      </w:r>
      <w:r w:rsidR="00520141">
        <w:rPr>
          <w:b/>
          <w:bCs/>
        </w:rPr>
        <w:t xml:space="preserve"> Antonio Sacco</w:t>
      </w:r>
    </w:p>
    <w:p w14:paraId="5E650E6B" w14:textId="22B381D9" w:rsidR="006548D9" w:rsidRDefault="006548D9" w:rsidP="00AC0BD5">
      <w:pPr>
        <w:pStyle w:val="Titolo2"/>
        <w:jc w:val="both"/>
      </w:pPr>
      <w:r>
        <w:t>Introduzione</w:t>
      </w:r>
    </w:p>
    <w:p w14:paraId="65E6FB08" w14:textId="29F537F8" w:rsidR="006548D9" w:rsidRDefault="00B26C60" w:rsidP="00AC0BD5">
      <w:pPr>
        <w:pStyle w:val="Stile1"/>
        <w:jc w:val="both"/>
      </w:pPr>
      <w:r>
        <w:t xml:space="preserve">- </w:t>
      </w:r>
      <w:r w:rsidR="006548D9">
        <w:t>Il legame tra l’intelligenza artificiale (AI</w:t>
      </w:r>
      <w:r w:rsidR="00707C68">
        <w:t xml:space="preserve"> – </w:t>
      </w:r>
      <w:r w:rsidR="00707C68">
        <w:rPr>
          <w:i/>
          <w:iCs/>
        </w:rPr>
        <w:t>Artificial Intelligence</w:t>
      </w:r>
      <w:r w:rsidR="006548D9">
        <w:t>) e le questioni del capitalism</w:t>
      </w:r>
      <w:r w:rsidR="00514D3B">
        <w:t>o</w:t>
      </w:r>
    </w:p>
    <w:p w14:paraId="561D0462" w14:textId="2AACB45D" w:rsidR="006548D9" w:rsidRDefault="00482293" w:rsidP="00AC0BD5">
      <w:pPr>
        <w:pStyle w:val="Titolo2"/>
        <w:jc w:val="both"/>
      </w:pPr>
      <w:r>
        <w:t xml:space="preserve">1) </w:t>
      </w:r>
      <w:r w:rsidR="006548D9">
        <w:t>Quali attori a monte dell’AI</w:t>
      </w:r>
    </w:p>
    <w:p w14:paraId="323DFD71" w14:textId="00D0D003" w:rsidR="006548D9" w:rsidRDefault="009405E0" w:rsidP="00AC0BD5">
      <w:pPr>
        <w:pStyle w:val="Stile1"/>
        <w:jc w:val="both"/>
      </w:pPr>
      <w:r w:rsidRPr="009405E0">
        <w:rPr>
          <w:rFonts w:ascii="Calibri" w:hAnsi="Calibri" w:cs="Calibri"/>
          <w:b/>
          <w:bCs/>
        </w:rPr>
        <w:t>→</w:t>
      </w:r>
      <w:r w:rsidR="006548D9" w:rsidRPr="009405E0">
        <w:rPr>
          <w:b/>
          <w:bCs/>
        </w:rPr>
        <w:t xml:space="preserve"> attori umani</w:t>
      </w:r>
      <w:r w:rsidR="006548D9" w:rsidRPr="00885B8C">
        <w:t xml:space="preserve"> e </w:t>
      </w:r>
      <w:r w:rsidR="006548D9" w:rsidRPr="009405E0">
        <w:rPr>
          <w:b/>
          <w:bCs/>
        </w:rPr>
        <w:t>non artificiali</w:t>
      </w:r>
      <w:r w:rsidR="006548D9" w:rsidRPr="00885B8C">
        <w:t>.</w:t>
      </w:r>
    </w:p>
    <w:p w14:paraId="2CF5235A" w14:textId="0B293215" w:rsidR="00104A6F" w:rsidRDefault="00514D3B" w:rsidP="00AC0BD5">
      <w:pPr>
        <w:pStyle w:val="Stile1"/>
        <w:jc w:val="both"/>
      </w:pPr>
      <w:r>
        <w:t>Le</w:t>
      </w:r>
      <w:r w:rsidR="00067B6E">
        <w:t xml:space="preserve"> </w:t>
      </w:r>
      <w:r w:rsidR="00067B6E">
        <w:rPr>
          <w:i/>
          <w:iCs/>
        </w:rPr>
        <w:t>piattaforme,</w:t>
      </w:r>
      <w:r w:rsidR="00067B6E" w:rsidRPr="00574CBC">
        <w:rPr>
          <w:rStyle w:val="Rimandonotaapidipagina"/>
        </w:rPr>
        <w:footnoteReference w:id="1"/>
      </w:r>
      <w:r w:rsidR="00067B6E">
        <w:t xml:space="preserve"> </w:t>
      </w:r>
      <w:r w:rsidR="00345D0A">
        <w:rPr>
          <w:rFonts w:ascii="Calibri" w:hAnsi="Calibri" w:cs="Calibri"/>
        </w:rPr>
        <w:t xml:space="preserve">→ </w:t>
      </w:r>
      <w:r w:rsidR="00067B6E">
        <w:t>Le grandi piattaforme hanno investit</w:t>
      </w:r>
      <w:r w:rsidR="00210A4E">
        <w:t>o</w:t>
      </w:r>
      <w:r w:rsidR="00067B6E">
        <w:t xml:space="preserve"> ormai da un decennio sullo </w:t>
      </w:r>
      <w:r w:rsidR="00067B6E" w:rsidRPr="00195A95">
        <w:rPr>
          <w:b/>
          <w:bCs/>
        </w:rPr>
        <w:t>sviluppo dell’AI</w:t>
      </w:r>
      <w:r w:rsidR="00714D89">
        <w:t xml:space="preserve">, </w:t>
      </w:r>
      <w:r w:rsidR="007C1E12">
        <w:t>caratterizzandosi,</w:t>
      </w:r>
      <w:r w:rsidR="00714D89">
        <w:t xml:space="preserve"> negli ultimi </w:t>
      </w:r>
      <w:r w:rsidR="008B6B68">
        <w:t>tre</w:t>
      </w:r>
      <w:r w:rsidR="00714D89">
        <w:t xml:space="preserve"> anni</w:t>
      </w:r>
      <w:r w:rsidR="007C1E12">
        <w:t>,</w:t>
      </w:r>
      <w:r w:rsidR="00714D89">
        <w:t xml:space="preserve"> a form</w:t>
      </w:r>
      <w:r w:rsidR="002C68A6">
        <w:t>e</w:t>
      </w:r>
      <w:r w:rsidR="003551D4">
        <w:t xml:space="preserve"> </w:t>
      </w:r>
      <w:r w:rsidR="001C3027">
        <w:t>«al dettaglio» (</w:t>
      </w:r>
      <w:r w:rsidR="001C3027" w:rsidRPr="001C3027">
        <w:rPr>
          <w:i/>
          <w:iCs/>
        </w:rPr>
        <w:t>retail</w:t>
      </w:r>
      <w:r w:rsidR="001C3027">
        <w:t>)</w:t>
      </w:r>
      <w:r w:rsidR="00F85700">
        <w:t xml:space="preserve"> per</w:t>
      </w:r>
      <w:r w:rsidR="00714D89">
        <w:t xml:space="preserve"> </w:t>
      </w:r>
      <w:r w:rsidR="00F85700">
        <w:t>l’</w:t>
      </w:r>
      <w:r w:rsidR="00714D89">
        <w:t>utilizzo di un</w:t>
      </w:r>
      <w:r w:rsidR="007C1E12">
        <w:t>’</w:t>
      </w:r>
      <w:r w:rsidR="00714D89">
        <w:t>AI generativa</w:t>
      </w:r>
      <w:r w:rsidR="00067B6E">
        <w:t>.</w:t>
      </w:r>
      <w:r w:rsidR="00AB7783">
        <w:rPr>
          <w:rStyle w:val="Rimandonotaapidipagina"/>
        </w:rPr>
        <w:footnoteReference w:id="2"/>
      </w:r>
      <w:r w:rsidR="004A7C63">
        <w:t xml:space="preserve">: </w:t>
      </w:r>
      <w:r w:rsidR="00B92459">
        <w:t>è centrale la loro connessione.</w:t>
      </w:r>
    </w:p>
    <w:p w14:paraId="099BFF7D" w14:textId="42A149D5" w:rsidR="00416BF3" w:rsidRDefault="003E538F" w:rsidP="00AC0BD5">
      <w:pPr>
        <w:pStyle w:val="Titolo2"/>
        <w:jc w:val="both"/>
      </w:pPr>
      <w:r>
        <w:t xml:space="preserve">2) </w:t>
      </w:r>
      <w:r w:rsidR="00416BF3">
        <w:t>Le dimensioni delle società</w:t>
      </w:r>
      <w:r w:rsidR="001F1B34">
        <w:t xml:space="preserve"> dominanti</w:t>
      </w:r>
    </w:p>
    <w:p w14:paraId="3D7FF143" w14:textId="3CC189D3" w:rsidR="0078163F" w:rsidRPr="0078163F" w:rsidRDefault="004D5CC8" w:rsidP="00844F0C">
      <w:pPr>
        <w:pStyle w:val="Stile1"/>
        <w:jc w:val="both"/>
      </w:pPr>
      <w:r w:rsidRPr="00041139">
        <w:rPr>
          <w:i/>
          <w:iCs/>
        </w:rPr>
        <w:t>Big Tech</w:t>
      </w:r>
      <w:r w:rsidR="00041139">
        <w:t xml:space="preserve"> </w:t>
      </w:r>
      <w:r w:rsidR="00345D0A">
        <w:rPr>
          <w:rFonts w:ascii="Calibri" w:hAnsi="Calibri" w:cs="Calibri"/>
        </w:rPr>
        <w:t>→</w:t>
      </w:r>
      <w:r w:rsidR="00041139">
        <w:t xml:space="preserve"> </w:t>
      </w:r>
      <w:r w:rsidRPr="004D5CC8">
        <w:t>un forte dominio del mercato</w:t>
      </w:r>
      <w:r w:rsidR="007160A5">
        <w:t xml:space="preserve"> non solo comunicativo</w:t>
      </w:r>
      <w:r w:rsidR="00485F9C">
        <w:t>-informatico</w:t>
      </w:r>
      <w:r w:rsidR="00AA1C63">
        <w:t>,</w:t>
      </w:r>
      <w:r w:rsidR="00485F9C">
        <w:t xml:space="preserve"> ma dell’intero capitale mondiale.</w:t>
      </w:r>
      <w:r w:rsidR="00443811">
        <w:t xml:space="preserve"> </w:t>
      </w:r>
      <w:r w:rsidR="00D83E2D">
        <w:t xml:space="preserve">Ad esempio, </w:t>
      </w:r>
      <w:r w:rsidRPr="004D5CC8">
        <w:t>Apple ha raggiunto</w:t>
      </w:r>
      <w:r w:rsidR="00643BB5">
        <w:t>,</w:t>
      </w:r>
      <w:r w:rsidRPr="004D5CC8">
        <w:t xml:space="preserve"> </w:t>
      </w:r>
      <w:r w:rsidR="001A5291">
        <w:t>dalla</w:t>
      </w:r>
      <w:r w:rsidRPr="004D5CC8">
        <w:t xml:space="preserve"> fine de</w:t>
      </w:r>
      <w:r w:rsidR="007F6CFE">
        <w:t>l 23</w:t>
      </w:r>
      <w:r w:rsidR="00643BB5">
        <w:t>,</w:t>
      </w:r>
      <w:r w:rsidRPr="004D5CC8">
        <w:t xml:space="preserve"> uno storico record di capitalizzazione di mercato: val</w:t>
      </w:r>
      <w:r w:rsidR="007F6CFE">
        <w:t xml:space="preserve">e più di </w:t>
      </w:r>
      <w:r w:rsidRPr="004D5CC8">
        <w:t xml:space="preserve"> </w:t>
      </w:r>
      <w:r w:rsidR="00116334">
        <w:t>3000</w:t>
      </w:r>
      <w:r w:rsidRPr="004D5CC8">
        <w:t xml:space="preserve"> miliardi di dollari.</w:t>
      </w:r>
    </w:p>
    <w:p w14:paraId="090D8530" w14:textId="398E380D" w:rsidR="0035444D" w:rsidRPr="00140EBC" w:rsidRDefault="00B24EDB" w:rsidP="00AC0BD5">
      <w:pPr>
        <w:pStyle w:val="Stile1"/>
        <w:jc w:val="both"/>
      </w:pPr>
      <w:r>
        <w:t>Da dove derivano i ricavi, e</w:t>
      </w:r>
      <w:r w:rsidR="00AC2343">
        <w:t xml:space="preserve"> </w:t>
      </w:r>
      <w:r>
        <w:t xml:space="preserve">i profitti, delle grandi piattaforme? </w:t>
      </w:r>
      <w:r w:rsidR="00FD720A">
        <w:t xml:space="preserve">Se, ad esempio, si pensa a Google essa </w:t>
      </w:r>
      <w:r w:rsidR="009625D6">
        <w:t xml:space="preserve">tradizionalmente produrrebbe </w:t>
      </w:r>
      <w:r w:rsidR="009625D6" w:rsidRPr="00E77FF2">
        <w:rPr>
          <w:i/>
          <w:iCs/>
        </w:rPr>
        <w:t>software</w:t>
      </w:r>
      <w:r w:rsidR="009625D6">
        <w:t xml:space="preserve"> per cellulari, motori di ricerca</w:t>
      </w:r>
      <w:r w:rsidR="00112EF6">
        <w:t>,</w:t>
      </w:r>
      <w:r w:rsidR="009625D6">
        <w:t xml:space="preserve"> mappe on-line</w:t>
      </w:r>
      <w:r w:rsidR="00553147">
        <w:t>, libri digitali, posta elettronica</w:t>
      </w:r>
      <w:r w:rsidR="009625D6">
        <w:t xml:space="preserve">. </w:t>
      </w:r>
      <w:r w:rsidR="009625D6" w:rsidRPr="00316285">
        <w:rPr>
          <w:b/>
          <w:bCs/>
        </w:rPr>
        <w:t>Nessuno</w:t>
      </w:r>
      <w:r w:rsidR="009625D6">
        <w:t xml:space="preserve"> di questi prodotti </w:t>
      </w:r>
      <w:r w:rsidR="009625D6" w:rsidRPr="00316285">
        <w:rPr>
          <w:b/>
          <w:bCs/>
        </w:rPr>
        <w:t>viene venduto</w:t>
      </w:r>
      <w:r w:rsidR="00553147">
        <w:t>, almeno primariamente,</w:t>
      </w:r>
      <w:r w:rsidR="009625D6">
        <w:t xml:space="preserve"> e non ci sono ricavi in merito.</w:t>
      </w:r>
      <w:r w:rsidR="00770D47">
        <w:t xml:space="preserve"> I ricavi sono </w:t>
      </w:r>
      <w:r w:rsidR="007964DA">
        <w:t>principalmete</w:t>
      </w:r>
      <w:r w:rsidR="00770D47">
        <w:t xml:space="preserve"> in relazione ai </w:t>
      </w:r>
      <w:r w:rsidR="00770D47" w:rsidRPr="00AD145D">
        <w:rPr>
          <w:i/>
          <w:iCs/>
        </w:rPr>
        <w:t>dati</w:t>
      </w:r>
      <w:r w:rsidR="003C06C2">
        <w:t xml:space="preserve"> ricavati dagli utenti e reimpiegati </w:t>
      </w:r>
      <w:r w:rsidR="003C06C2" w:rsidRPr="003C06C2">
        <w:rPr>
          <w:i/>
          <w:iCs/>
        </w:rPr>
        <w:t>in primis</w:t>
      </w:r>
      <w:r w:rsidR="003C06C2">
        <w:t xml:space="preserve"> in forme pubblicitarie</w:t>
      </w:r>
      <w:r w:rsidR="00380643">
        <w:t>,</w:t>
      </w:r>
      <w:r w:rsidR="003C06C2">
        <w:t xml:space="preserve"> e secondariamente in tutte qu</w:t>
      </w:r>
      <w:r w:rsidR="005378D7">
        <w:t>elle forme di sfruttamento</w:t>
      </w:r>
      <w:r w:rsidR="00883D63">
        <w:t xml:space="preserve"> commerciale (previsioni,</w:t>
      </w:r>
      <w:r w:rsidR="00591BCB">
        <w:t xml:space="preserve"> addestramento e simili)</w:t>
      </w:r>
      <w:r w:rsidR="004833CE">
        <w:t xml:space="preserve"> degli stessi </w:t>
      </w:r>
      <w:r w:rsidR="009C5643">
        <w:t>dati che descrivono attitudini e abitudini dei soggetti</w:t>
      </w:r>
      <w:r w:rsidR="005378D7">
        <w:t>.</w:t>
      </w:r>
      <w:r w:rsidR="005378D7">
        <w:rPr>
          <w:rStyle w:val="Rimandonotaapidipagina"/>
        </w:rPr>
        <w:footnoteReference w:id="3"/>
      </w:r>
      <w:r w:rsidR="00140EBC">
        <w:t xml:space="preserve"> </w:t>
      </w:r>
      <w:r w:rsidR="00BA5250">
        <w:t>I dati s</w:t>
      </w:r>
      <w:r w:rsidR="00140EBC">
        <w:t xml:space="preserve">ono </w:t>
      </w:r>
      <w:r w:rsidR="00140EBC">
        <w:rPr>
          <w:b/>
          <w:bCs/>
        </w:rPr>
        <w:t xml:space="preserve">eccedenze </w:t>
      </w:r>
      <w:r w:rsidR="00140EBC">
        <w:t>che emergono da</w:t>
      </w:r>
      <w:r w:rsidR="00BA5250">
        <w:t>ll’esperienza</w:t>
      </w:r>
      <w:r w:rsidR="009B76A8">
        <w:t xml:space="preserve"> virtuale</w:t>
      </w:r>
      <w:r w:rsidR="00BA5250">
        <w:t xml:space="preserve"> che</w:t>
      </w:r>
      <w:r w:rsidR="009B76A8">
        <w:t xml:space="preserve"> viene</w:t>
      </w:r>
      <w:r w:rsidR="00BA5250">
        <w:t xml:space="preserve"> registra</w:t>
      </w:r>
      <w:r w:rsidR="009B76A8">
        <w:t>.</w:t>
      </w:r>
    </w:p>
    <w:p w14:paraId="5C639F7B" w14:textId="74D8FB05" w:rsidR="00B6402B" w:rsidRDefault="00B5630E" w:rsidP="00AC0BD5">
      <w:pPr>
        <w:pStyle w:val="Stile1"/>
        <w:jc w:val="both"/>
      </w:pPr>
      <w:r>
        <w:t xml:space="preserve">Le percentuali di possesso del mercato suggeriscono </w:t>
      </w:r>
      <w:r w:rsidRPr="00D964E6">
        <w:rPr>
          <w:b/>
          <w:bCs/>
        </w:rPr>
        <w:t>la forza oligopolistica de</w:t>
      </w:r>
      <w:r w:rsidR="00AB684A" w:rsidRPr="00D964E6">
        <w:rPr>
          <w:b/>
          <w:bCs/>
        </w:rPr>
        <w:t>lle piattaforme</w:t>
      </w:r>
      <w:r>
        <w:t>.</w:t>
      </w:r>
      <w:r w:rsidR="00EC6EDA">
        <w:t xml:space="preserve"> </w:t>
      </w:r>
      <w:r w:rsidR="00EB595A">
        <w:t xml:space="preserve">A livello del mercato globale nel campo </w:t>
      </w:r>
      <w:r w:rsidR="00CA6413">
        <w:t xml:space="preserve">dei </w:t>
      </w:r>
      <w:r w:rsidR="00EB595A" w:rsidRPr="00EB595A">
        <w:rPr>
          <w:i/>
          <w:iCs/>
        </w:rPr>
        <w:t>br</w:t>
      </w:r>
      <w:r w:rsidR="00CA6413" w:rsidRPr="00EB595A">
        <w:rPr>
          <w:i/>
          <w:iCs/>
        </w:rPr>
        <w:t>owser</w:t>
      </w:r>
      <w:r w:rsidR="00CA6413">
        <w:t xml:space="preserve"> </w:t>
      </w:r>
      <w:r w:rsidR="00F231FD">
        <w:t>Google ha il 65</w:t>
      </w:r>
      <w:r w:rsidR="00CA6413">
        <w:t>% del mercato</w:t>
      </w:r>
      <w:r w:rsidR="00471E44">
        <w:t xml:space="preserve"> e nei motori di ricerca il 9</w:t>
      </w:r>
      <w:r w:rsidR="00AE3969">
        <w:t>2</w:t>
      </w:r>
      <w:r w:rsidR="0050081C">
        <w:t>%</w:t>
      </w:r>
      <w:r w:rsidR="00170060">
        <w:t>;</w:t>
      </w:r>
      <w:r w:rsidR="00AE3969">
        <w:t xml:space="preserve"> </w:t>
      </w:r>
      <w:r w:rsidR="00CB0B79">
        <w:t>nel traffico da smartphone Appl</w:t>
      </w:r>
      <w:r w:rsidR="000B5ABF">
        <w:t>e</w:t>
      </w:r>
      <w:r w:rsidR="00CB0B79">
        <w:t xml:space="preserve"> ha il 45</w:t>
      </w:r>
      <w:r w:rsidR="001F2A4D">
        <w:t>%</w:t>
      </w:r>
      <w:r w:rsidR="00170060">
        <w:t xml:space="preserve">; </w:t>
      </w:r>
      <w:r w:rsidR="005C7515">
        <w:t xml:space="preserve">nei social media </w:t>
      </w:r>
      <w:r w:rsidR="001F2A4D">
        <w:t xml:space="preserve">Facebook il </w:t>
      </w:r>
      <w:r w:rsidR="003E3011">
        <w:t xml:space="preserve">66%; </w:t>
      </w:r>
      <w:r w:rsidR="005C7515">
        <w:t xml:space="preserve">nelle vendite on-line </w:t>
      </w:r>
      <w:r w:rsidR="003E3011">
        <w:t>Amazon il 37%</w:t>
      </w:r>
      <w:r w:rsidR="002F46C9">
        <w:t xml:space="preserve">, </w:t>
      </w:r>
      <w:r w:rsidR="005C7515">
        <w:t xml:space="preserve">nei sistemi operativi </w:t>
      </w:r>
      <w:r w:rsidR="00FF44D8" w:rsidRPr="00FF44D8">
        <w:rPr>
          <w:i/>
          <w:iCs/>
        </w:rPr>
        <w:t>software</w:t>
      </w:r>
      <w:r w:rsidR="00FF44D8">
        <w:t xml:space="preserve"> </w:t>
      </w:r>
      <w:r w:rsidR="002F46C9">
        <w:t>Microsoft il 30</w:t>
      </w:r>
      <w:r w:rsidR="00492DAE">
        <w:t xml:space="preserve">%. </w:t>
      </w:r>
    </w:p>
    <w:p w14:paraId="5583803C" w14:textId="580625D3" w:rsidR="00331B15" w:rsidRDefault="003E538F" w:rsidP="00AC0BD5">
      <w:pPr>
        <w:pStyle w:val="Titolo2"/>
        <w:jc w:val="both"/>
      </w:pPr>
      <w:r>
        <w:t xml:space="preserve">3) </w:t>
      </w:r>
      <w:r w:rsidR="00331B15">
        <w:t xml:space="preserve">Il </w:t>
      </w:r>
      <w:r w:rsidR="002751E4">
        <w:t>c</w:t>
      </w:r>
      <w:r w:rsidR="00331B15">
        <w:t>apitalismo della sorveglianza</w:t>
      </w:r>
    </w:p>
    <w:p w14:paraId="7D236E75" w14:textId="164028BC" w:rsidR="00331B15" w:rsidRDefault="00BB140F" w:rsidP="00AC0BD5">
      <w:pPr>
        <w:pStyle w:val="Stile1"/>
        <w:jc w:val="both"/>
      </w:pPr>
      <w:r>
        <w:t>L’AI renderà sempre più semplice</w:t>
      </w:r>
      <w:r w:rsidR="00FD224A">
        <w:t xml:space="preserve"> e diretto</w:t>
      </w:r>
      <w:r w:rsidR="007B0C73">
        <w:t xml:space="preserve"> la raccolta dei </w:t>
      </w:r>
      <w:r w:rsidR="007B0C73" w:rsidRPr="00FE1915">
        <w:rPr>
          <w:b/>
          <w:bCs/>
        </w:rPr>
        <w:t>dati</w:t>
      </w:r>
      <w:r w:rsidR="007B0C73">
        <w:t xml:space="preserve">. </w:t>
      </w:r>
      <w:r w:rsidR="00331B15">
        <w:t xml:space="preserve"> L’insieme dei dati, </w:t>
      </w:r>
      <w:r w:rsidR="00331B15">
        <w:rPr>
          <w:i/>
          <w:iCs/>
        </w:rPr>
        <w:t xml:space="preserve">il surplus dei dati, </w:t>
      </w:r>
      <w:r w:rsidR="00331B15">
        <w:t xml:space="preserve">riesce a cogliere quello che è possibile definire un </w:t>
      </w:r>
      <w:r w:rsidR="00331B15">
        <w:rPr>
          <w:i/>
          <w:iCs/>
        </w:rPr>
        <w:t>surplus comportamentale</w:t>
      </w:r>
      <w:r w:rsidR="00C70C64">
        <w:t xml:space="preserve">: </w:t>
      </w:r>
      <w:r w:rsidR="00331B15" w:rsidRPr="00C70C64">
        <w:rPr>
          <w:b/>
          <w:bCs/>
        </w:rPr>
        <w:t>l’esperienza umana è rivendicata come materia prima gratuita da tradurre in dati comportamentali</w:t>
      </w:r>
      <w:r w:rsidR="00365F9E">
        <w:rPr>
          <w:b/>
          <w:bCs/>
        </w:rPr>
        <w:t xml:space="preserve">. </w:t>
      </w:r>
    </w:p>
    <w:p w14:paraId="5E255CF5" w14:textId="4AC8D213" w:rsidR="00331B15" w:rsidRDefault="00331B15" w:rsidP="00AC0BD5">
      <w:pPr>
        <w:pStyle w:val="Stile1"/>
        <w:jc w:val="both"/>
      </w:pPr>
      <w:r>
        <w:t xml:space="preserve">Il meccanismo è </w:t>
      </w:r>
      <w:r w:rsidR="007A380D">
        <w:t>rafforzato</w:t>
      </w:r>
      <w:r>
        <w:t xml:space="preserve"> dal fatto che la </w:t>
      </w:r>
      <w:r w:rsidRPr="00FC0EF2">
        <w:rPr>
          <w:b/>
          <w:bCs/>
        </w:rPr>
        <w:t>dimensione digitale degli oggetti</w:t>
      </w:r>
      <w:r>
        <w:t xml:space="preserve"> </w:t>
      </w:r>
      <w:r w:rsidR="00FC0EF2">
        <w:t>(</w:t>
      </w:r>
      <w:r w:rsidR="00FC0EF2" w:rsidRPr="00FC0EF2">
        <w:rPr>
          <w:i/>
          <w:iCs/>
        </w:rPr>
        <w:t>internet of things</w:t>
      </w:r>
      <w:r w:rsidR="00FC0EF2">
        <w:t xml:space="preserve">) </w:t>
      </w:r>
      <w:r>
        <w:t xml:space="preserve">di vita quotidiana raccoglie un'altra parte dei dati mancanti dalle sole esperienze in rete: i comportamenti privati, la salute, i luoghi di dimora </w:t>
      </w:r>
      <w:r w:rsidR="00FC0EF2">
        <w:t xml:space="preserve">che </w:t>
      </w:r>
      <w:r>
        <w:t xml:space="preserve">diventano fornitori di dati. </w:t>
      </w:r>
      <w:r w:rsidR="00AA09F0">
        <w:t xml:space="preserve"> </w:t>
      </w:r>
      <w:r>
        <w:t xml:space="preserve">In sintesi il «capitalismo della sorveglianza» </w:t>
      </w:r>
      <w:r w:rsidRPr="00F87E1A">
        <w:rPr>
          <w:b/>
          <w:bCs/>
        </w:rPr>
        <w:t xml:space="preserve">genera uno </w:t>
      </w:r>
      <w:r w:rsidR="00A50391" w:rsidRPr="00F87E1A">
        <w:rPr>
          <w:b/>
          <w:bCs/>
        </w:rPr>
        <w:t>«</w:t>
      </w:r>
      <w:r w:rsidRPr="00F87E1A">
        <w:rPr>
          <w:b/>
          <w:bCs/>
        </w:rPr>
        <w:t>scarto</w:t>
      </w:r>
      <w:r w:rsidR="00A50391" w:rsidRPr="00F87E1A">
        <w:rPr>
          <w:b/>
          <w:bCs/>
        </w:rPr>
        <w:t>»</w:t>
      </w:r>
      <w:r w:rsidRPr="00F87E1A">
        <w:rPr>
          <w:b/>
          <w:bCs/>
        </w:rPr>
        <w:t xml:space="preserve"> di dati</w:t>
      </w:r>
      <w:r>
        <w:t>,</w:t>
      </w:r>
      <w:r w:rsidR="00AB3E6D">
        <w:t xml:space="preserve"> che riflette un “surplus” comport</w:t>
      </w:r>
      <w:r w:rsidR="002D0C72">
        <w:t>amentale specie di previsione future,</w:t>
      </w:r>
      <w:r>
        <w:t xml:space="preserve"> che viene poi riutilizzato e sottratto agli utenti, trasformato tramite l'utilizzo dell'AI in altro, che non è più </w:t>
      </w:r>
      <w:r>
        <w:lastRenderedPageBreak/>
        <w:t>proprietà del detentore di quei dati, ma or</w:t>
      </w:r>
      <w:r w:rsidR="00653535">
        <w:t>mai</w:t>
      </w:r>
      <w:r>
        <w:t xml:space="preserve"> proprietà delle piattaforme</w:t>
      </w:r>
      <w:r w:rsidR="00407CEB">
        <w:t>, e rivenduto a</w:t>
      </w:r>
      <w:r w:rsidR="00054649">
        <w:t>d altri agenti economici (pubblicità, previsioni, indirizz</w:t>
      </w:r>
      <w:r w:rsidR="006C6337">
        <w:t>o sociale (politico?))</w:t>
      </w:r>
      <w:r>
        <w:t>.</w:t>
      </w:r>
      <w:r>
        <w:rPr>
          <w:rStyle w:val="Rimandonotaapidipagina"/>
        </w:rPr>
        <w:footnoteReference w:id="4"/>
      </w:r>
      <w:r>
        <w:t xml:space="preserve"> </w:t>
      </w:r>
    </w:p>
    <w:p w14:paraId="625F0E34" w14:textId="77777777" w:rsidR="00CF2D46" w:rsidRDefault="00CF2D46" w:rsidP="00AC0BD5">
      <w:pPr>
        <w:pStyle w:val="Stile1"/>
        <w:jc w:val="both"/>
      </w:pPr>
    </w:p>
    <w:p w14:paraId="099E6FC5" w14:textId="644D3C68" w:rsidR="00AD2F76" w:rsidRDefault="00B555CF" w:rsidP="00AC0BD5">
      <w:pPr>
        <w:pStyle w:val="Titolo2"/>
        <w:jc w:val="both"/>
      </w:pPr>
      <w:r>
        <w:t>4</w:t>
      </w:r>
      <w:r w:rsidR="00731EC7">
        <w:t xml:space="preserve">) </w:t>
      </w:r>
      <w:r w:rsidR="008341B7">
        <w:t>Capitalismo immateriale</w:t>
      </w:r>
    </w:p>
    <w:p w14:paraId="7D9C9431" w14:textId="68D7AFA9" w:rsidR="00260FC0" w:rsidRPr="009405E0" w:rsidRDefault="00E65B6B" w:rsidP="00AC0BD5">
      <w:pPr>
        <w:pStyle w:val="Titolo2"/>
        <w:jc w:val="both"/>
      </w:pPr>
      <w:r w:rsidRPr="009405E0">
        <w:t>5</w:t>
      </w:r>
      <w:r w:rsidR="003529A9" w:rsidRPr="009405E0">
        <w:t xml:space="preserve">) </w:t>
      </w:r>
      <w:r w:rsidR="002751E4" w:rsidRPr="009405E0">
        <w:t>Quali monopoli per l’AI</w:t>
      </w:r>
    </w:p>
    <w:p w14:paraId="69F97F46" w14:textId="24778165" w:rsidR="005D7C61" w:rsidRDefault="00404088" w:rsidP="00AC0BD5">
      <w:pPr>
        <w:pStyle w:val="Stile1"/>
        <w:jc w:val="both"/>
      </w:pPr>
      <w:r w:rsidRPr="005B14CB">
        <w:rPr>
          <w:lang w:val="en-US"/>
        </w:rPr>
        <w:t>«If tech makes everything i</w:t>
      </w:r>
      <w:r>
        <w:rPr>
          <w:lang w:val="en-US"/>
        </w:rPr>
        <w:t xml:space="preserve">n your life easy then for a tech giant it makes a monopoly easy too». </w:t>
      </w:r>
      <w:r w:rsidR="00BA57A7" w:rsidRPr="00BA57A7">
        <w:t xml:space="preserve">Un </w:t>
      </w:r>
      <w:r w:rsidR="00BA57A7" w:rsidRPr="00FE1915">
        <w:rPr>
          <w:b/>
          <w:bCs/>
        </w:rPr>
        <w:t>monopolio</w:t>
      </w:r>
      <w:r w:rsidR="00BA57A7" w:rsidRPr="00BA57A7">
        <w:t xml:space="preserve"> è una </w:t>
      </w:r>
      <w:r w:rsidR="00BA57A7" w:rsidRPr="00FE1915">
        <w:rPr>
          <w:b/>
          <w:bCs/>
        </w:rPr>
        <w:t>posizione dominante</w:t>
      </w:r>
      <w:r w:rsidR="00BA57A7" w:rsidRPr="00BA57A7">
        <w:t xml:space="preserve"> e di forza economica che permette a chi la detiene di comportarsi in modo indipendente dagli altri attori economici: concorrenti, clienti e consumatori.</w:t>
      </w:r>
      <w:r w:rsidR="001A1513">
        <w:t xml:space="preserve"> </w:t>
      </w:r>
      <w:r w:rsidR="00326B8B">
        <w:t>I monopoli sono sfavorevoli all’economia per motivi</w:t>
      </w:r>
      <w:r w:rsidR="00667EE7">
        <w:t xml:space="preserve"> interni a</w:t>
      </w:r>
      <w:r w:rsidR="00114E90">
        <w:t>l</w:t>
      </w:r>
      <w:r w:rsidR="00E8318A">
        <w:t xml:space="preserve"> funzionamento dello</w:t>
      </w:r>
      <w:r w:rsidR="00667EE7">
        <w:t xml:space="preserve"> stesso</w:t>
      </w:r>
      <w:r w:rsidR="00114E90">
        <w:t xml:space="preserve"> sistema economico</w:t>
      </w:r>
      <w:r w:rsidR="00667EE7">
        <w:t>.</w:t>
      </w:r>
      <w:r w:rsidR="003F4348">
        <w:t xml:space="preserve"> </w:t>
      </w:r>
      <w:r w:rsidR="00A3334C">
        <w:t xml:space="preserve">Essi conducono ad un livello di prezzo più elevato per i consumatori, </w:t>
      </w:r>
      <w:r w:rsidR="008F763D">
        <w:t>un</w:t>
      </w:r>
      <w:r w:rsidR="002277A2">
        <w:t xml:space="preserve"> dettare le condizioni</w:t>
      </w:r>
      <w:r w:rsidR="00497A6C">
        <w:t xml:space="preserve"> rispetto ai fattori</w:t>
      </w:r>
      <w:r w:rsidR="006768EE">
        <w:t xml:space="preserve"> di produzione</w:t>
      </w:r>
      <w:r w:rsidR="00497A6C">
        <w:t>, in particolare il lavoro, una mancanza di</w:t>
      </w:r>
      <w:r w:rsidR="001B6C91">
        <w:t xml:space="preserve"> politiche di innovazione reali.</w:t>
      </w:r>
      <w:r w:rsidR="002B29AF">
        <w:t xml:space="preserve"> </w:t>
      </w:r>
    </w:p>
    <w:p w14:paraId="07AE93CD" w14:textId="4CDBE1BF" w:rsidR="001435F8" w:rsidRPr="00B91314" w:rsidRDefault="001435F8" w:rsidP="00AC0BD5">
      <w:pPr>
        <w:pStyle w:val="Stile1"/>
        <w:jc w:val="both"/>
      </w:pPr>
      <w:r w:rsidRPr="00B91314">
        <w:t>Due fattori</w:t>
      </w:r>
      <w:r w:rsidR="00B91314" w:rsidRPr="00B91314">
        <w:t xml:space="preserve"> tipici</w:t>
      </w:r>
      <w:r w:rsidRPr="00B91314">
        <w:t xml:space="preserve"> dovrebbero contrastare le posizioni mono</w:t>
      </w:r>
      <w:r w:rsidR="00F65E95" w:rsidRPr="00B91314">
        <w:t>polistiche</w:t>
      </w:r>
      <w:r w:rsidRPr="00B91314">
        <w:t xml:space="preserve"> e oligopolistiche</w:t>
      </w:r>
      <w:r w:rsidR="001E5BE1" w:rsidRPr="00B91314">
        <w:t xml:space="preserve">, ma nel confronto con le piattaforme spesso gli strumenti tradizionali si </w:t>
      </w:r>
      <w:r w:rsidR="00EE2892">
        <w:t xml:space="preserve">stanno </w:t>
      </w:r>
      <w:r w:rsidR="001E5BE1" w:rsidRPr="00B91314">
        <w:t>rivelan</w:t>
      </w:r>
      <w:r w:rsidR="00EE2892">
        <w:t>do</w:t>
      </w:r>
      <w:r w:rsidR="001E5BE1" w:rsidRPr="00B91314">
        <w:t xml:space="preserve"> poco efficaci:</w:t>
      </w:r>
    </w:p>
    <w:p w14:paraId="46C66952" w14:textId="3A323917" w:rsidR="00D77696" w:rsidRDefault="001435F8" w:rsidP="00812478">
      <w:pPr>
        <w:pStyle w:val="Stile1"/>
        <w:jc w:val="both"/>
      </w:pPr>
      <w:r w:rsidRPr="00B91314">
        <w:t xml:space="preserve">a) </w:t>
      </w:r>
      <w:r w:rsidR="001A1513">
        <w:t xml:space="preserve">il settore pubblico con le </w:t>
      </w:r>
      <w:r w:rsidR="004A512B" w:rsidRPr="00B91314">
        <w:t xml:space="preserve">regole </w:t>
      </w:r>
      <w:r w:rsidR="004A512B" w:rsidRPr="00B91314">
        <w:rPr>
          <w:i/>
          <w:iCs/>
        </w:rPr>
        <w:t>antitrust</w:t>
      </w:r>
      <w:r w:rsidR="005319BC">
        <w:rPr>
          <w:i/>
          <w:iCs/>
        </w:rPr>
        <w:t xml:space="preserve">;  </w:t>
      </w:r>
      <w:r w:rsidRPr="00B91314">
        <w:t>b)</w:t>
      </w:r>
      <w:r w:rsidR="00F65E95" w:rsidRPr="00B91314">
        <w:t xml:space="preserve"> </w:t>
      </w:r>
      <w:r w:rsidR="00411D19">
        <w:t xml:space="preserve">Il favorire </w:t>
      </w:r>
      <w:r w:rsidR="004A512B" w:rsidRPr="00B91314">
        <w:t>l’innovazione tecnologica</w:t>
      </w:r>
      <w:r w:rsidR="00FC0EF2">
        <w:t xml:space="preserve"> e l’immissione di nuovi concorrenti.</w:t>
      </w:r>
      <w:r w:rsidR="005319BC">
        <w:t xml:space="preserve"> </w:t>
      </w:r>
      <w:r w:rsidR="003338C0">
        <w:t xml:space="preserve">Alcune ragioni del </w:t>
      </w:r>
      <w:r w:rsidR="003338C0">
        <w:rPr>
          <w:i/>
          <w:iCs/>
        </w:rPr>
        <w:t xml:space="preserve">capitalismo immateriale </w:t>
      </w:r>
      <w:r w:rsidR="003338C0">
        <w:t xml:space="preserve">sono state </w:t>
      </w:r>
      <w:r w:rsidR="00DD5E6F">
        <w:t xml:space="preserve">decisamente </w:t>
      </w:r>
      <w:r w:rsidR="003338C0">
        <w:t xml:space="preserve">favorevoli alle </w:t>
      </w:r>
      <w:r w:rsidR="00DD5E6F">
        <w:t>piattaforme</w:t>
      </w:r>
      <w:r w:rsidR="00DD5E6F" w:rsidRPr="00DD5E6F">
        <w:t>.</w:t>
      </w:r>
      <w:r w:rsidR="000E2D8C">
        <w:t xml:space="preserve"> </w:t>
      </w:r>
      <w:r w:rsidR="00963698">
        <w:t xml:space="preserve">Si potrebbe </w:t>
      </w:r>
      <w:r w:rsidR="00094F31">
        <w:t xml:space="preserve">introdurre il </w:t>
      </w:r>
      <w:r w:rsidR="00094F31" w:rsidRPr="00812478">
        <w:rPr>
          <w:b/>
          <w:bCs/>
        </w:rPr>
        <w:t xml:space="preserve">neologismo </w:t>
      </w:r>
      <w:r w:rsidR="00214D5C" w:rsidRPr="00812478">
        <w:rPr>
          <w:b/>
          <w:bCs/>
        </w:rPr>
        <w:t>«</w:t>
      </w:r>
      <w:r w:rsidR="0025245E" w:rsidRPr="00812478">
        <w:rPr>
          <w:b/>
          <w:bCs/>
        </w:rPr>
        <w:t>data-o</w:t>
      </w:r>
      <w:r w:rsidR="00EB548E" w:rsidRPr="00812478">
        <w:rPr>
          <w:b/>
          <w:bCs/>
        </w:rPr>
        <w:t>po</w:t>
      </w:r>
      <w:r w:rsidR="0025245E" w:rsidRPr="00812478">
        <w:rPr>
          <w:b/>
          <w:bCs/>
        </w:rPr>
        <w:t>lies</w:t>
      </w:r>
      <w:r w:rsidR="00214D5C" w:rsidRPr="00812478">
        <w:rPr>
          <w:b/>
          <w:bCs/>
        </w:rPr>
        <w:t>»</w:t>
      </w:r>
      <w:r w:rsidR="0025245E">
        <w:t xml:space="preserve"> (oligopolio dei dati) </w:t>
      </w:r>
    </w:p>
    <w:p w14:paraId="6D01E7B5" w14:textId="27ABCB91" w:rsidR="00610023" w:rsidRDefault="003338C0" w:rsidP="00AC0BD5">
      <w:pPr>
        <w:pStyle w:val="Stile1"/>
        <w:jc w:val="both"/>
      </w:pPr>
      <w:r>
        <w:t>In particolare, e in</w:t>
      </w:r>
      <w:r w:rsidR="00574727">
        <w:t xml:space="preserve"> sintesi</w:t>
      </w:r>
      <w:r>
        <w:t xml:space="preserve">, </w:t>
      </w:r>
      <w:r w:rsidR="00D11EF2">
        <w:t xml:space="preserve">come si caratterizza </w:t>
      </w:r>
      <w:r w:rsidR="00574727">
        <w:t>la dimensione monopolis</w:t>
      </w:r>
      <w:r w:rsidR="001749CF">
        <w:t xml:space="preserve">tica </w:t>
      </w:r>
      <w:r w:rsidR="002F08C3">
        <w:t>e</w:t>
      </w:r>
      <w:r w:rsidR="001749CF">
        <w:t xml:space="preserve"> oligopolistica nel campo del </w:t>
      </w:r>
      <w:r w:rsidR="001749CF" w:rsidRPr="00D11EF2">
        <w:rPr>
          <w:i/>
          <w:iCs/>
        </w:rPr>
        <w:t xml:space="preserve">capitalismo </w:t>
      </w:r>
      <w:r w:rsidR="001749CF" w:rsidRPr="00553B89">
        <w:t>dell’AI</w:t>
      </w:r>
      <w:r w:rsidR="00D11EF2">
        <w:t>? Essa ha i seguenti aspetti:</w:t>
      </w:r>
    </w:p>
    <w:p w14:paraId="1487DBD8" w14:textId="39D6DDC6" w:rsidR="00615F12" w:rsidRDefault="00614E66" w:rsidP="00AC0BD5">
      <w:pPr>
        <w:pStyle w:val="Stile1"/>
        <w:jc w:val="both"/>
      </w:pPr>
      <w:r>
        <w:t>a</w:t>
      </w:r>
      <w:r w:rsidR="00020869">
        <w:t>1</w:t>
      </w:r>
      <w:r w:rsidR="005C302E">
        <w:t>)</w:t>
      </w:r>
      <w:r w:rsidR="00812478">
        <w:t xml:space="preserve"> </w:t>
      </w:r>
      <w:r w:rsidR="00D01ADD">
        <w:t>Anche l’AI è direttamente dipendente dai dati.</w:t>
      </w:r>
      <w:r w:rsidR="009E3430">
        <w:rPr>
          <w:rStyle w:val="Rimandonotaapidipagina"/>
        </w:rPr>
        <w:footnoteReference w:id="5"/>
      </w:r>
      <w:r w:rsidR="007A1127">
        <w:t xml:space="preserve"> Nell’AI </w:t>
      </w:r>
      <w:r w:rsidR="001E15D0">
        <w:t>i dati sono</w:t>
      </w:r>
      <w:r w:rsidR="007A1127">
        <w:t xml:space="preserve"> la possibilità di mig</w:t>
      </w:r>
      <w:r w:rsidR="0005444F">
        <w:t xml:space="preserve">liorare l’ </w:t>
      </w:r>
      <w:r w:rsidR="00881D3F">
        <w:t>«</w:t>
      </w:r>
      <w:r w:rsidR="0005444F">
        <w:t>allenamento</w:t>
      </w:r>
      <w:r w:rsidR="00881D3F">
        <w:t>»</w:t>
      </w:r>
      <w:r w:rsidR="0005444F">
        <w:t xml:space="preserve"> d</w:t>
      </w:r>
      <w:r w:rsidR="003E1004">
        <w:t xml:space="preserve">ei modelli per </w:t>
      </w:r>
      <w:r w:rsidR="0005444F">
        <w:t xml:space="preserve"> macchine intelligenti (</w:t>
      </w:r>
      <w:r w:rsidR="005A460F">
        <w:t xml:space="preserve">ML - </w:t>
      </w:r>
      <w:r w:rsidR="0005444F">
        <w:rPr>
          <w:i/>
          <w:iCs/>
        </w:rPr>
        <w:t>Machine Learning</w:t>
      </w:r>
      <w:r w:rsidR="0005444F">
        <w:t>)</w:t>
      </w:r>
      <w:r w:rsidR="003E1004">
        <w:t xml:space="preserve"> che significa accre</w:t>
      </w:r>
      <w:r w:rsidR="006A780E">
        <w:t>scere la flessibilità</w:t>
      </w:r>
      <w:r w:rsidR="005A460F">
        <w:t xml:space="preserve"> degli impieghi dell</w:t>
      </w:r>
      <w:r w:rsidR="00881D3F">
        <w:t>e</w:t>
      </w:r>
      <w:r w:rsidR="005A460F">
        <w:t xml:space="preserve"> stess</w:t>
      </w:r>
      <w:r w:rsidR="00881D3F">
        <w:t>e</w:t>
      </w:r>
      <w:r w:rsidR="005A460F">
        <w:t>.</w:t>
      </w:r>
    </w:p>
    <w:p w14:paraId="1D68CA07" w14:textId="2FB357A3" w:rsidR="005C302E" w:rsidRDefault="00614E66" w:rsidP="00AC0BD5">
      <w:pPr>
        <w:pStyle w:val="Stile1"/>
        <w:jc w:val="both"/>
      </w:pPr>
      <w:r>
        <w:t>a</w:t>
      </w:r>
      <w:r w:rsidR="00020869">
        <w:t>2</w:t>
      </w:r>
      <w:r w:rsidR="005C302E">
        <w:t xml:space="preserve">) </w:t>
      </w:r>
      <w:r w:rsidR="00953C34">
        <w:t>I</w:t>
      </w:r>
      <w:r w:rsidR="005C302E">
        <w:t xml:space="preserve"> dati sono </w:t>
      </w:r>
      <w:r w:rsidR="00AD39C9">
        <w:t xml:space="preserve">una cosiddetta, in economia, </w:t>
      </w:r>
      <w:r w:rsidR="00AD39C9" w:rsidRPr="00FE1915">
        <w:rPr>
          <w:b/>
          <w:bCs/>
        </w:rPr>
        <w:t>rendita di posizione.</w:t>
      </w:r>
      <w:r w:rsidR="00AD39C9">
        <w:t xml:space="preserve"> </w:t>
      </w:r>
      <w:r w:rsidR="00E04B6A">
        <w:t xml:space="preserve">Ovvero </w:t>
      </w:r>
      <w:r w:rsidR="002555B7">
        <w:t xml:space="preserve">sono quelle risorse che appartengono non a dei </w:t>
      </w:r>
      <w:r w:rsidR="002555B7">
        <w:rPr>
          <w:i/>
          <w:iCs/>
        </w:rPr>
        <w:t xml:space="preserve">creatori di valore economico </w:t>
      </w:r>
      <w:r w:rsidR="002555B7">
        <w:t>ma a</w:t>
      </w:r>
      <w:r w:rsidR="00881D3F">
        <w:t>i</w:t>
      </w:r>
      <w:r w:rsidR="002555B7">
        <w:t xml:space="preserve"> </w:t>
      </w:r>
      <w:r w:rsidR="002555B7">
        <w:rPr>
          <w:i/>
          <w:iCs/>
        </w:rPr>
        <w:t xml:space="preserve">detentori dello stesso. </w:t>
      </w:r>
      <w:r w:rsidR="0035183D">
        <w:t xml:space="preserve">Chi crea valore economico innova e trova </w:t>
      </w:r>
      <w:r w:rsidR="00FB34C4">
        <w:t xml:space="preserve">nuove risorse per produrre, le rendite </w:t>
      </w:r>
      <w:r w:rsidR="00E418DC">
        <w:t xml:space="preserve">invece sono non creare ma sfruttare </w:t>
      </w:r>
      <w:r w:rsidR="00212AAC">
        <w:t>le risorse già esistenti</w:t>
      </w:r>
      <w:r w:rsidR="00E33684">
        <w:t>, i dati sono estratti</w:t>
      </w:r>
      <w:r w:rsidR="004B0A5B">
        <w:t xml:space="preserve"> senza che i possessori ne abbiano un beneficio di un </w:t>
      </w:r>
      <w:r w:rsidR="00E873B7">
        <w:t>ritorno</w:t>
      </w:r>
      <w:r w:rsidR="00DD63B0">
        <w:t>.</w:t>
      </w:r>
    </w:p>
    <w:p w14:paraId="41184383" w14:textId="1D8CCA16" w:rsidR="00DC5085" w:rsidRDefault="00614E66" w:rsidP="00AC0BD5">
      <w:pPr>
        <w:pStyle w:val="Stile1"/>
        <w:jc w:val="both"/>
      </w:pPr>
      <w:r>
        <w:t>b</w:t>
      </w:r>
      <w:r w:rsidR="00D80E79">
        <w:t xml:space="preserve">)  </w:t>
      </w:r>
      <w:r w:rsidR="00560DF4">
        <w:t xml:space="preserve">Il capitalismo dell’AI </w:t>
      </w:r>
      <w:r w:rsidR="00F94050">
        <w:t xml:space="preserve">è un </w:t>
      </w:r>
      <w:r w:rsidR="00F94050" w:rsidRPr="00E9740C">
        <w:rPr>
          <w:b/>
          <w:bCs/>
        </w:rPr>
        <w:t>capitalismo a tendenza oligopolistica</w:t>
      </w:r>
      <w:r w:rsidR="00F94050">
        <w:t xml:space="preserve"> perché le piccole </w:t>
      </w:r>
      <w:r w:rsidR="00F94050">
        <w:rPr>
          <w:i/>
          <w:iCs/>
        </w:rPr>
        <w:t xml:space="preserve">start up </w:t>
      </w:r>
      <w:r w:rsidR="00F94050">
        <w:t xml:space="preserve">sono quasi sempre assorbite dalle </w:t>
      </w:r>
      <w:r w:rsidR="00F94050" w:rsidRPr="00D11EF2">
        <w:rPr>
          <w:i/>
          <w:iCs/>
        </w:rPr>
        <w:t>Big Tech</w:t>
      </w:r>
      <w:r w:rsidR="003321EF">
        <w:t>:</w:t>
      </w:r>
      <w:r w:rsidR="00A54595">
        <w:t xml:space="preserve"> (esempio OPEN AI</w:t>
      </w:r>
      <w:r w:rsidR="00A54595">
        <w:rPr>
          <w:rFonts w:ascii="Calibri" w:hAnsi="Calibri" w:cs="Calibri"/>
        </w:rPr>
        <w:t>→</w:t>
      </w:r>
      <w:r w:rsidR="00A54595">
        <w:t>ChatGPT)</w:t>
      </w:r>
      <w:r w:rsidR="003321EF">
        <w:t xml:space="preserve"> «in u</w:t>
      </w:r>
      <w:r w:rsidR="00682685">
        <w:t>n mercato costituito da giardini recintati</w:t>
      </w:r>
      <w:r w:rsidR="00E9740C">
        <w:t>», il</w:t>
      </w:r>
      <w:r w:rsidR="00DC5085">
        <w:t xml:space="preserve"> potere </w:t>
      </w:r>
      <w:r w:rsidR="004A512B">
        <w:t>finanziario</w:t>
      </w:r>
      <w:r w:rsidR="00DC5085">
        <w:t xml:space="preserve"> delle piattaforme consente di aggregare i migliori </w:t>
      </w:r>
      <w:r w:rsidR="00A91CF8">
        <w:t>talenti</w:t>
      </w:r>
      <w:r w:rsidR="00350E6B">
        <w:t>,</w:t>
      </w:r>
      <w:r w:rsidR="00A91CF8">
        <w:t xml:space="preserve"> offrendo </w:t>
      </w:r>
      <w:r w:rsidR="00E22315">
        <w:t>retribuzioni più alte.</w:t>
      </w:r>
      <w:r w:rsidR="00CF6E95">
        <w:t xml:space="preserve"> Secondo la definizione “winner</w:t>
      </w:r>
      <w:r w:rsidR="0071518C">
        <w:t>s</w:t>
      </w:r>
      <w:r w:rsidR="00CF6E95">
        <w:t xml:space="preserve"> take </w:t>
      </w:r>
      <w:r w:rsidR="00B23E23">
        <w:t xml:space="preserve">it </w:t>
      </w:r>
      <w:r w:rsidR="00CF6E95">
        <w:t>all or most”</w:t>
      </w:r>
    </w:p>
    <w:p w14:paraId="44A36A50" w14:textId="758BEF00" w:rsidR="00F47249" w:rsidRPr="004A512B" w:rsidRDefault="00614E66" w:rsidP="00AC0BD5">
      <w:pPr>
        <w:pStyle w:val="Stile1"/>
        <w:jc w:val="both"/>
      </w:pPr>
      <w:r>
        <w:t>c</w:t>
      </w:r>
      <w:r w:rsidR="00F47249">
        <w:t xml:space="preserve">) Le piattaforme sono dei </w:t>
      </w:r>
      <w:r w:rsidR="00F47249">
        <w:rPr>
          <w:i/>
          <w:iCs/>
        </w:rPr>
        <w:t>gatekeeper</w:t>
      </w:r>
      <w:r w:rsidR="006834CC">
        <w:rPr>
          <w:i/>
          <w:iCs/>
        </w:rPr>
        <w:t xml:space="preserve"> </w:t>
      </w:r>
      <w:r w:rsidR="006834CC">
        <w:t>(guardiani della porta),</w:t>
      </w:r>
      <w:r w:rsidR="00BE1243">
        <w:t xml:space="preserve"> ovvero sono in possesso di domini attraverso i quali </w:t>
      </w:r>
      <w:r w:rsidR="00AC66CD">
        <w:t>è possibile</w:t>
      </w:r>
      <w:r w:rsidR="00BE1243">
        <w:t xml:space="preserve"> accedere ad altri dati </w:t>
      </w:r>
      <w:r w:rsidR="009620D9">
        <w:t>e prodotti</w:t>
      </w:r>
      <w:r w:rsidR="00AC66CD">
        <w:t>,</w:t>
      </w:r>
      <w:r w:rsidR="009620D9">
        <w:t xml:space="preserve"> ma che sono controllati da esse: l’esempio più semplice sono gli </w:t>
      </w:r>
      <w:r w:rsidR="009620D9">
        <w:rPr>
          <w:i/>
          <w:iCs/>
        </w:rPr>
        <w:t>app store.</w:t>
      </w:r>
      <w:r w:rsidR="004A512B">
        <w:rPr>
          <w:i/>
          <w:iCs/>
        </w:rPr>
        <w:t xml:space="preserve"> </w:t>
      </w:r>
      <w:r w:rsidR="004A512B">
        <w:t>Nell’AI il dover interagire con poche piattaforme diventerà sempre più esclu</w:t>
      </w:r>
      <w:r w:rsidR="00DD5E6F">
        <w:t>dente rispetto</w:t>
      </w:r>
      <w:r w:rsidR="004A512B">
        <w:t xml:space="preserve"> </w:t>
      </w:r>
      <w:r w:rsidR="00DD5E6F">
        <w:t>ad</w:t>
      </w:r>
      <w:r w:rsidR="004A512B">
        <w:t xml:space="preserve"> altri</w:t>
      </w:r>
      <w:r w:rsidR="00DD5E6F">
        <w:t xml:space="preserve"> soggetti</w:t>
      </w:r>
      <w:r w:rsidR="004A512B">
        <w:t>.</w:t>
      </w:r>
    </w:p>
    <w:p w14:paraId="2A67E132" w14:textId="2E182DDD" w:rsidR="00A1174D" w:rsidRDefault="00614E66" w:rsidP="00AC0BD5">
      <w:pPr>
        <w:pStyle w:val="Stile1"/>
        <w:jc w:val="both"/>
      </w:pPr>
      <w:r>
        <w:t>d</w:t>
      </w:r>
      <w:r w:rsidR="00E22315">
        <w:t>)</w:t>
      </w:r>
      <w:r w:rsidR="006D62CE">
        <w:t xml:space="preserve"> Le piattaforme hanno un potere </w:t>
      </w:r>
      <w:r w:rsidR="00CE6953">
        <w:t>«</w:t>
      </w:r>
      <w:r w:rsidR="006D62CE">
        <w:t>computazionale</w:t>
      </w:r>
      <w:r w:rsidR="00CE6953">
        <w:t>»</w:t>
      </w:r>
      <w:r w:rsidR="00C64547">
        <w:t xml:space="preserve"> e tecnico </w:t>
      </w:r>
      <w:r w:rsidR="00B363C9">
        <w:t xml:space="preserve">dominante. Le applicazioni tecniche che </w:t>
      </w:r>
      <w:r w:rsidR="001E6A5E">
        <w:t>devono</w:t>
      </w:r>
      <w:r w:rsidR="00B363C9">
        <w:t xml:space="preserve"> supportare il funzionamento dell’AI</w:t>
      </w:r>
      <w:r w:rsidR="001E6A5E">
        <w:t xml:space="preserve"> sono impegnative.</w:t>
      </w:r>
      <w:r w:rsidR="004902F9">
        <w:t xml:space="preserve"> Il flusso di dati richiede sempre maggiori strutture</w:t>
      </w:r>
      <w:r w:rsidR="00350E6B">
        <w:t xml:space="preserve"> </w:t>
      </w:r>
      <w:r w:rsidR="00D405FA">
        <w:t xml:space="preserve">di </w:t>
      </w:r>
      <w:r w:rsidR="004902F9" w:rsidRPr="00045577">
        <w:rPr>
          <w:i/>
          <w:iCs/>
        </w:rPr>
        <w:t>data-centre</w:t>
      </w:r>
      <w:r w:rsidR="00A1174D" w:rsidRPr="00045577">
        <w:rPr>
          <w:i/>
          <w:iCs/>
        </w:rPr>
        <w:t>s</w:t>
      </w:r>
      <w:r w:rsidR="00A1174D">
        <w:t xml:space="preserve"> che sono possedute dalle </w:t>
      </w:r>
      <w:r w:rsidR="00A1174D">
        <w:rPr>
          <w:i/>
          <w:iCs/>
        </w:rPr>
        <w:t xml:space="preserve">Big </w:t>
      </w:r>
      <w:r w:rsidR="00350E6B">
        <w:rPr>
          <w:i/>
          <w:iCs/>
        </w:rPr>
        <w:t>T</w:t>
      </w:r>
      <w:r w:rsidR="00A1174D">
        <w:rPr>
          <w:i/>
          <w:iCs/>
        </w:rPr>
        <w:t>ech</w:t>
      </w:r>
      <w:r w:rsidR="00762E13">
        <w:rPr>
          <w:i/>
          <w:iCs/>
        </w:rPr>
        <w:t xml:space="preserve"> </w:t>
      </w:r>
      <w:r w:rsidR="00045577">
        <w:t>avendo</w:t>
      </w:r>
      <w:r w:rsidR="00762E13">
        <w:t xml:space="preserve"> a disposizione i capitali da investire in quest</w:t>
      </w:r>
      <w:r w:rsidR="00D405FA">
        <w:t>i</w:t>
      </w:r>
      <w:r w:rsidR="00762E13">
        <w:t xml:space="preserve"> </w:t>
      </w:r>
      <w:r w:rsidR="00045577">
        <w:t xml:space="preserve">enormi </w:t>
      </w:r>
      <w:r w:rsidR="00D405FA">
        <w:t>impianti</w:t>
      </w:r>
      <w:r w:rsidR="00762E13">
        <w:t>.</w:t>
      </w:r>
      <w:r w:rsidR="00762E13">
        <w:rPr>
          <w:rStyle w:val="Rimandonotaapidipagina"/>
        </w:rPr>
        <w:footnoteReference w:id="6"/>
      </w:r>
    </w:p>
    <w:p w14:paraId="584321A9" w14:textId="2DCDA483" w:rsidR="00383BAA" w:rsidRDefault="00E65B6B" w:rsidP="00AC0BD5">
      <w:pPr>
        <w:pStyle w:val="Titolo2"/>
        <w:jc w:val="both"/>
      </w:pPr>
      <w:r>
        <w:t>6</w:t>
      </w:r>
      <w:r w:rsidR="003529A9">
        <w:t>)</w:t>
      </w:r>
      <w:r w:rsidR="000216C7">
        <w:t xml:space="preserve"> </w:t>
      </w:r>
      <w:r w:rsidR="004B7572">
        <w:t>Necessità di u</w:t>
      </w:r>
      <w:r w:rsidR="005A0EA8">
        <w:t xml:space="preserve">n quadro </w:t>
      </w:r>
      <w:r w:rsidR="006F0068">
        <w:t>economic</w:t>
      </w:r>
      <w:r w:rsidR="005A0EA8">
        <w:t>o rinnovato</w:t>
      </w:r>
    </w:p>
    <w:p w14:paraId="6FF27F90" w14:textId="0275ADB5" w:rsidR="00910289" w:rsidRDefault="00F47A33" w:rsidP="00AC0BD5">
      <w:pPr>
        <w:pStyle w:val="Stile1"/>
        <w:jc w:val="both"/>
      </w:pPr>
      <w:r>
        <w:t>Invece, a</w:t>
      </w:r>
      <w:r w:rsidR="003D2052">
        <w:t>nche per la questione della struttura economica che sorregge la realtà dell’AI</w:t>
      </w:r>
      <w:r w:rsidR="0099558D">
        <w:t>,</w:t>
      </w:r>
      <w:r w:rsidR="003D2052">
        <w:t xml:space="preserve"> occorre vedere un</w:t>
      </w:r>
      <w:r w:rsidR="005A0EA8">
        <w:t>’</w:t>
      </w:r>
      <w:r w:rsidR="003D2052">
        <w:t>apertur</w:t>
      </w:r>
      <w:r w:rsidR="0099558D">
        <w:t>a a</w:t>
      </w:r>
      <w:r w:rsidR="009F1F7C">
        <w:t>d</w:t>
      </w:r>
      <w:r w:rsidR="0099558D">
        <w:t xml:space="preserve"> </w:t>
      </w:r>
      <w:r w:rsidR="003D2052">
        <w:t>espressioni reali di solidarietà</w:t>
      </w:r>
      <w:r w:rsidR="009F1F7C">
        <w:t xml:space="preserve">, di condivisione </w:t>
      </w:r>
      <w:r w:rsidR="0099558D">
        <w:t xml:space="preserve"> e della</w:t>
      </w:r>
      <w:r w:rsidR="009F1F7C">
        <w:t xml:space="preserve"> valorizzazione della</w:t>
      </w:r>
      <w:r w:rsidR="0099558D">
        <w:t xml:space="preserve"> ricchezza comune</w:t>
      </w:r>
      <w:r>
        <w:t xml:space="preserve"> </w:t>
      </w:r>
      <w:r>
        <w:lastRenderedPageBreak/>
        <w:t>che si situino all’interno del mercato.</w:t>
      </w:r>
      <w:r w:rsidR="00001280">
        <w:t xml:space="preserve"> </w:t>
      </w:r>
      <w:r w:rsidR="009F1F7C">
        <w:t>La proposta dell’eco</w:t>
      </w:r>
      <w:r w:rsidR="00AB7962">
        <w:t xml:space="preserve">nomia civile vede un passaggio inevitabile </w:t>
      </w:r>
      <w:r w:rsidR="00AB7962" w:rsidRPr="00B07BD3">
        <w:rPr>
          <w:b/>
          <w:bCs/>
        </w:rPr>
        <w:t xml:space="preserve">da </w:t>
      </w:r>
      <w:r w:rsidR="00AB7962" w:rsidRPr="00B07BD3">
        <w:rPr>
          <w:b/>
          <w:bCs/>
          <w:i/>
          <w:iCs/>
        </w:rPr>
        <w:t>un capitalismo della sorveglianza</w:t>
      </w:r>
      <w:r w:rsidR="00AB7962" w:rsidRPr="00B07BD3">
        <w:rPr>
          <w:b/>
          <w:bCs/>
        </w:rPr>
        <w:t xml:space="preserve"> a un </w:t>
      </w:r>
      <w:r w:rsidR="00AB7962" w:rsidRPr="00B07BD3">
        <w:rPr>
          <w:b/>
          <w:bCs/>
          <w:i/>
          <w:iCs/>
        </w:rPr>
        <w:t>capitalismo della trasparenza e condivisione</w:t>
      </w:r>
      <w:r w:rsidR="00AB7962" w:rsidRPr="00B07BD3">
        <w:rPr>
          <w:b/>
          <w:bCs/>
        </w:rPr>
        <w:t>,</w:t>
      </w:r>
      <w:r w:rsidR="00AB7962">
        <w:t xml:space="preserve"> ad esempio dei dati</w:t>
      </w:r>
      <w:r w:rsidR="00A364B8">
        <w:t>, delle risorse umane e tecniche</w:t>
      </w:r>
      <w:r w:rsidR="00AB7962">
        <w:t>.</w:t>
      </w:r>
      <w:r w:rsidR="00FF5318">
        <w:t xml:space="preserve"> </w:t>
      </w:r>
      <w:r w:rsidR="009F1F7C">
        <w:t xml:space="preserve">L’economia delle piattaforme </w:t>
      </w:r>
      <w:r w:rsidR="00AB7962">
        <w:t>sembra per ora il contrario di questo. Alcuni segnali, sia della politica che della teoria economica, possono tuttavia indicare l’inizio di una nuova direzione.</w:t>
      </w:r>
      <w:r w:rsidR="00FF5318">
        <w:t xml:space="preserve"> </w:t>
      </w:r>
      <w:r w:rsidR="00AA09F0">
        <w:t xml:space="preserve"> </w:t>
      </w:r>
      <w:r w:rsidR="000E1B69">
        <w:t xml:space="preserve">Occorre che gli agenti dell’AI scrivano nei loro progetti tecnologici un </w:t>
      </w:r>
      <w:r w:rsidR="000E1B69" w:rsidRPr="00D45E85">
        <w:rPr>
          <w:i/>
          <w:iCs/>
        </w:rPr>
        <w:t>bilancio di sostenibilità</w:t>
      </w:r>
      <w:r w:rsidR="00D45E85">
        <w:t>:</w:t>
      </w:r>
      <w:r w:rsidR="000E1B69" w:rsidRPr="007063EB">
        <w:t xml:space="preserve"> </w:t>
      </w:r>
      <w:r w:rsidR="003666D2" w:rsidRPr="007063EB">
        <w:t>l’esperienza dei dati non v</w:t>
      </w:r>
      <w:r w:rsidR="0023695D">
        <w:t>enga</w:t>
      </w:r>
      <w:r w:rsidR="003666D2" w:rsidRPr="007063EB">
        <w:t xml:space="preserve"> usata a scapito di qualcuno. «</w:t>
      </w:r>
      <w:r w:rsidR="003666D2">
        <w:t>La sfida dell’economia civile è quella di ricercare i modi  di far coesistere in un dominio sociale</w:t>
      </w:r>
      <w:r w:rsidR="00090794">
        <w:t xml:space="preserve"> […]</w:t>
      </w:r>
      <w:r w:rsidR="003666D2">
        <w:t xml:space="preserve"> il principio di scambio (contratto); il principio di redistribuzione; il principio del dono come reciprocità</w:t>
      </w:r>
      <w:r w:rsidR="00DC5735">
        <w:t>».</w:t>
      </w:r>
      <w:r w:rsidR="003666D2">
        <w:t xml:space="preserve">  </w:t>
      </w:r>
      <w:r w:rsidR="00DC5735">
        <w:t xml:space="preserve">Per </w:t>
      </w:r>
      <w:r w:rsidR="001D294F">
        <w:t>l</w:t>
      </w:r>
      <w:r w:rsidR="00DC5735">
        <w:t>’A</w:t>
      </w:r>
      <w:r w:rsidR="00553B89">
        <w:t xml:space="preserve">I </w:t>
      </w:r>
      <w:r w:rsidR="00DC5735">
        <w:t xml:space="preserve">significa certamente </w:t>
      </w:r>
      <w:r w:rsidR="00DC7778">
        <w:t xml:space="preserve">ampliare </w:t>
      </w:r>
      <w:r w:rsidR="00DC5735">
        <w:t>maggiori possibilità di concorrenza e di impieghi con interesse generale (pubblico e non), apertura a tutti quelli che non partecipano dei possibili benefici</w:t>
      </w:r>
      <w:r w:rsidR="001F18FC">
        <w:t>,</w:t>
      </w:r>
      <w:r w:rsidR="00DC5735">
        <w:t xml:space="preserve"> ma soprattutto minor esercizio di un potere di dominio e sorveglianza sull’</w:t>
      </w:r>
      <w:r w:rsidR="0029244E">
        <w:t>esperienza</w:t>
      </w:r>
      <w:r w:rsidR="00DC5735">
        <w:t xml:space="preserve"> delle persone (attraverso i dati) che invece deve rimanere aperta e </w:t>
      </w:r>
      <w:r w:rsidR="00CB09EF">
        <w:t xml:space="preserve">reciproca. </w:t>
      </w:r>
    </w:p>
    <w:p w14:paraId="142D5463" w14:textId="71296551" w:rsidR="00910289" w:rsidRDefault="00E65B6B" w:rsidP="00AC0BD5">
      <w:pPr>
        <w:pStyle w:val="Titolo2"/>
        <w:jc w:val="both"/>
      </w:pPr>
      <w:r>
        <w:t>7</w:t>
      </w:r>
      <w:r w:rsidR="000216C7">
        <w:t xml:space="preserve">) </w:t>
      </w:r>
      <w:r w:rsidR="00924877">
        <w:t>P</w:t>
      </w:r>
      <w:r w:rsidR="00910289">
        <w:t>ossibili pratiche eccellenti</w:t>
      </w:r>
      <w:r w:rsidR="00240062">
        <w:t xml:space="preserve"> </w:t>
      </w:r>
    </w:p>
    <w:p w14:paraId="76921EDF" w14:textId="2D6A5629" w:rsidR="00DB5D69" w:rsidRPr="009D57E7" w:rsidRDefault="00DB5D69" w:rsidP="00DB5D69">
      <w:pPr>
        <w:pStyle w:val="Stile1"/>
        <w:rPr>
          <w:i/>
          <w:iCs/>
        </w:rPr>
      </w:pPr>
      <w:r>
        <w:t xml:space="preserve">Problema: </w:t>
      </w:r>
      <w:r w:rsidRPr="009D57E7">
        <w:rPr>
          <w:b/>
          <w:bCs/>
        </w:rPr>
        <w:t>Controllati/ controllori</w:t>
      </w:r>
      <w:r>
        <w:t xml:space="preserve">; </w:t>
      </w:r>
      <w:r w:rsidR="00123EFF">
        <w:t xml:space="preserve">chi prende le decisioni nei prossimi 3 anni sono </w:t>
      </w:r>
      <w:r w:rsidR="009C0900">
        <w:t xml:space="preserve">i detentori potere informatico, i leader delle compagnie tecnologiche (intervista a Ian </w:t>
      </w:r>
      <w:r w:rsidR="009D57E7">
        <w:t xml:space="preserve">Bremer 20 6 23 </w:t>
      </w:r>
      <w:r w:rsidR="009D57E7">
        <w:rPr>
          <w:i/>
          <w:iCs/>
        </w:rPr>
        <w:t>TED talk)</w:t>
      </w:r>
      <w:r w:rsidR="00EF40DD">
        <w:rPr>
          <w:i/>
          <w:iCs/>
        </w:rPr>
        <w:t>.</w:t>
      </w:r>
    </w:p>
    <w:p w14:paraId="6401B7FD" w14:textId="2B1A73F7" w:rsidR="00E93702" w:rsidRDefault="00982309" w:rsidP="00DC7778">
      <w:pPr>
        <w:pStyle w:val="Stile1"/>
        <w:jc w:val="both"/>
      </w:pPr>
      <w:r>
        <w:t>Proponiamo ancora d</w:t>
      </w:r>
      <w:r w:rsidR="00240062">
        <w:t xml:space="preserve">ue </w:t>
      </w:r>
      <w:r w:rsidR="00240062" w:rsidRPr="004E3C6F">
        <w:rPr>
          <w:i/>
          <w:iCs/>
        </w:rPr>
        <w:t>pratiche</w:t>
      </w:r>
      <w:r w:rsidR="00240062">
        <w:t xml:space="preserve"> eccellenti </w:t>
      </w:r>
      <w:r w:rsidR="00340EA3">
        <w:t xml:space="preserve">la </w:t>
      </w:r>
      <w:r w:rsidR="00340EA3" w:rsidRPr="00982309">
        <w:rPr>
          <w:i/>
          <w:iCs/>
        </w:rPr>
        <w:t>regolamentazione europea</w:t>
      </w:r>
      <w:r w:rsidR="00340EA3">
        <w:t xml:space="preserve"> e l’ottica dei </w:t>
      </w:r>
      <w:r w:rsidR="00340EA3" w:rsidRPr="00982309">
        <w:rPr>
          <w:i/>
          <w:iCs/>
        </w:rPr>
        <w:t>beni comuni</w:t>
      </w:r>
      <w:r w:rsidR="00340EA3">
        <w:t>.</w:t>
      </w:r>
    </w:p>
    <w:p w14:paraId="7D6FE915" w14:textId="192005E6" w:rsidR="00AF0BA0" w:rsidRDefault="0092217F" w:rsidP="00DC7778">
      <w:pPr>
        <w:pStyle w:val="Titolo3"/>
        <w:jc w:val="both"/>
      </w:pPr>
      <w:r>
        <w:t xml:space="preserve">A) </w:t>
      </w:r>
      <w:r w:rsidR="00AF0BA0">
        <w:t>R</w:t>
      </w:r>
      <w:r>
        <w:t>egolamentazione</w:t>
      </w:r>
      <w:r w:rsidR="00E21107">
        <w:t>: la speranza europea</w:t>
      </w:r>
      <w:r w:rsidR="00D90821">
        <w:t>?</w:t>
      </w:r>
    </w:p>
    <w:p w14:paraId="3FE7BDE8" w14:textId="77777777" w:rsidR="00187C46" w:rsidRDefault="00AF0BA0" w:rsidP="00AC0BD5">
      <w:pPr>
        <w:pStyle w:val="Titolo3"/>
        <w:jc w:val="both"/>
      </w:pPr>
      <w:r>
        <w:t>B)</w:t>
      </w:r>
      <w:r w:rsidR="0088000F">
        <w:t xml:space="preserve"> </w:t>
      </w:r>
      <w:r w:rsidR="00187C46">
        <w:t>La via dei beni comuni</w:t>
      </w:r>
    </w:p>
    <w:p w14:paraId="6247FDEA" w14:textId="3FE71483" w:rsidR="0027798A" w:rsidRPr="00693ADF" w:rsidRDefault="00693ADF" w:rsidP="006F5237">
      <w:pPr>
        <w:pStyle w:val="Stile1"/>
        <w:jc w:val="both"/>
        <w:rPr>
          <w:i/>
          <w:iCs/>
        </w:rPr>
      </w:pPr>
      <w:r>
        <w:t>Due</w:t>
      </w:r>
      <w:r w:rsidR="00DF536A">
        <w:t xml:space="preserve"> principi </w:t>
      </w:r>
      <w:r w:rsidR="00D67615">
        <w:t>central</w:t>
      </w:r>
      <w:r>
        <w:t>i</w:t>
      </w:r>
      <w:r w:rsidR="00D67615">
        <w:t xml:space="preserve"> della dottrina sociale della Chiesa </w:t>
      </w:r>
      <w:r>
        <w:t>sono</w:t>
      </w:r>
      <w:r w:rsidR="006264B4">
        <w:t xml:space="preserve"> la </w:t>
      </w:r>
      <w:r w:rsidR="006264B4" w:rsidRPr="00DE5B14">
        <w:rPr>
          <w:i/>
          <w:iCs/>
        </w:rPr>
        <w:t>destinazione universale dei beni</w:t>
      </w:r>
      <w:r>
        <w:t xml:space="preserve"> e </w:t>
      </w:r>
      <w:r>
        <w:rPr>
          <w:i/>
          <w:iCs/>
        </w:rPr>
        <w:t>solidarietà</w:t>
      </w:r>
      <w:r w:rsidR="005319BC">
        <w:rPr>
          <w:i/>
          <w:iCs/>
        </w:rPr>
        <w:t xml:space="preserve">. </w:t>
      </w:r>
    </w:p>
    <w:p w14:paraId="658BA537" w14:textId="47725AE1" w:rsidR="006B3C5E" w:rsidRDefault="002656D4" w:rsidP="00AC0BD5">
      <w:pPr>
        <w:pStyle w:val="Stile1"/>
        <w:jc w:val="both"/>
      </w:pPr>
      <w:r>
        <w:t xml:space="preserve">Nel dominio </w:t>
      </w:r>
      <w:r w:rsidRPr="00133869">
        <w:t>dell’A</w:t>
      </w:r>
      <w:r w:rsidR="001C6C5F" w:rsidRPr="00133869">
        <w:t>I</w:t>
      </w:r>
      <w:r w:rsidR="00033029">
        <w:t>,</w:t>
      </w:r>
      <w:r w:rsidR="005F21AE">
        <w:t xml:space="preserve"> idea dei </w:t>
      </w:r>
      <w:r w:rsidR="00ED622D">
        <w:rPr>
          <w:i/>
          <w:iCs/>
        </w:rPr>
        <w:t>commons</w:t>
      </w:r>
      <w:r w:rsidR="005F21AE">
        <w:t xml:space="preserve"> può essere applicata a</w:t>
      </w:r>
      <w:r>
        <w:t xml:space="preserve">i </w:t>
      </w:r>
      <w:r w:rsidRPr="005F21AE">
        <w:rPr>
          <w:i/>
          <w:iCs/>
        </w:rPr>
        <w:t>dati</w:t>
      </w:r>
      <w:r w:rsidR="005F21AE">
        <w:t>. Essi</w:t>
      </w:r>
      <w:r w:rsidR="006253C4">
        <w:t xml:space="preserve"> possono </w:t>
      </w:r>
      <w:r w:rsidR="00460D45">
        <w:t>diventare</w:t>
      </w:r>
      <w:r w:rsidR="006253C4">
        <w:t xml:space="preserve"> una risorsa condivisa </w:t>
      </w:r>
      <w:r w:rsidR="00521043">
        <w:t xml:space="preserve">attraverso </w:t>
      </w:r>
      <w:r w:rsidR="0008618A">
        <w:t>accordi e negoziazioni.</w:t>
      </w:r>
      <w:r w:rsidR="0003326C">
        <w:t xml:space="preserve"> Per far questo occorre una gestione tecnica </w:t>
      </w:r>
      <w:r w:rsidR="007E3417">
        <w:t xml:space="preserve">nella forma che viene definita </w:t>
      </w:r>
      <w:r w:rsidR="007E3417">
        <w:rPr>
          <w:i/>
          <w:iCs/>
        </w:rPr>
        <w:t>data trust</w:t>
      </w:r>
      <w:r w:rsidR="00A56B37">
        <w:rPr>
          <w:i/>
          <w:iCs/>
        </w:rPr>
        <w:t xml:space="preserve">, </w:t>
      </w:r>
      <w:r w:rsidR="00C8729C">
        <w:t>ad esempio quando</w:t>
      </w:r>
      <w:r w:rsidR="00A56B37">
        <w:t xml:space="preserve"> il controllo dei dati viene trasferito a una parte terza tra gli utenti e </w:t>
      </w:r>
      <w:r w:rsidR="00594F7B">
        <w:t>le piattaforme, in modo da garantire gli scopi di uso dei medesimi</w:t>
      </w:r>
      <w:r w:rsidR="00741B83">
        <w:t>.</w:t>
      </w:r>
      <w:r w:rsidR="003D63C5">
        <w:t xml:space="preserve"> </w:t>
      </w:r>
      <w:r w:rsidR="00765F21">
        <w:t xml:space="preserve">È </w:t>
      </w:r>
      <w:r w:rsidR="003D63C5">
        <w:t xml:space="preserve">importante </w:t>
      </w:r>
      <w:r w:rsidR="00C95364">
        <w:t xml:space="preserve">che ci siano forme di </w:t>
      </w:r>
      <w:r w:rsidR="00033029">
        <w:t>«</w:t>
      </w:r>
      <w:r w:rsidR="00C95364">
        <w:t>solidarietà dei dati</w:t>
      </w:r>
      <w:r w:rsidR="00033029">
        <w:t>»</w:t>
      </w:r>
      <w:r w:rsidR="00C95364">
        <w:t xml:space="preserve"> ovvero che </w:t>
      </w:r>
      <w:r w:rsidR="0088610E">
        <w:t>tra le</w:t>
      </w:r>
      <w:r w:rsidR="00C95364">
        <w:t xml:space="preserve"> società</w:t>
      </w:r>
      <w:r w:rsidR="0088610E">
        <w:t xml:space="preserve"> e</w:t>
      </w:r>
      <w:r w:rsidR="00C95364">
        <w:t xml:space="preserve"> le entità pubbliche</w:t>
      </w:r>
      <w:r w:rsidR="0088610E">
        <w:t xml:space="preserve"> e private si crei una circolazione dei dati</w:t>
      </w:r>
      <w:r w:rsidR="00EC7FD1">
        <w:t xml:space="preserve"> valorizz</w:t>
      </w:r>
      <w:r w:rsidR="00D77FCD">
        <w:t>ando</w:t>
      </w:r>
      <w:r w:rsidR="00EC7FD1">
        <w:t xml:space="preserve"> l’</w:t>
      </w:r>
      <w:r w:rsidR="00254FCD">
        <w:t xml:space="preserve">utilità degli stessi, </w:t>
      </w:r>
      <w:r w:rsidR="00D77FCD">
        <w:t>minimizz</w:t>
      </w:r>
      <w:r w:rsidR="00E304C5">
        <w:t>ando</w:t>
      </w:r>
      <w:r w:rsidR="00D77FCD">
        <w:t xml:space="preserve"> i </w:t>
      </w:r>
      <w:r w:rsidR="00254FCD">
        <w:t>rischi presenti nel loro accesso</w:t>
      </w:r>
      <w:r w:rsidR="00152A31">
        <w:t>.</w:t>
      </w:r>
      <w:r w:rsidR="00E40297">
        <w:t xml:space="preserve"> </w:t>
      </w:r>
      <w:r w:rsidR="005F21AE">
        <w:t>I beni comuni</w:t>
      </w:r>
      <w:r w:rsidR="00E40297">
        <w:t xml:space="preserve"> possono </w:t>
      </w:r>
      <w:r w:rsidR="005F21AE">
        <w:t xml:space="preserve">guidare </w:t>
      </w:r>
      <w:r w:rsidR="00684BF2">
        <w:t xml:space="preserve">anche </w:t>
      </w:r>
      <w:r w:rsidR="005F21AE">
        <w:t>la condivisione del</w:t>
      </w:r>
      <w:r w:rsidR="00E40297">
        <w:t xml:space="preserve">la </w:t>
      </w:r>
      <w:r w:rsidR="00E40297">
        <w:rPr>
          <w:i/>
          <w:iCs/>
        </w:rPr>
        <w:t>compute capacity,</w:t>
      </w:r>
      <w:r w:rsidR="00C95364">
        <w:t xml:space="preserve"> </w:t>
      </w:r>
      <w:r w:rsidR="003D63C5">
        <w:t xml:space="preserve"> </w:t>
      </w:r>
      <w:r w:rsidR="00551FDC">
        <w:t>e</w:t>
      </w:r>
      <w:r w:rsidR="00684BF2">
        <w:t xml:space="preserve"> il fattore </w:t>
      </w:r>
      <w:r w:rsidR="00551FDC">
        <w:t xml:space="preserve"> </w:t>
      </w:r>
      <w:r w:rsidR="00684BF2">
        <w:t xml:space="preserve">del </w:t>
      </w:r>
      <w:r w:rsidR="00551FDC" w:rsidRPr="005F21AE">
        <w:rPr>
          <w:i/>
          <w:iCs/>
        </w:rPr>
        <w:t xml:space="preserve"> capitale umano</w:t>
      </w:r>
      <w:r w:rsidR="00551FDC">
        <w:t>.</w:t>
      </w:r>
      <w:r w:rsidR="00264899">
        <w:t xml:space="preserve"> </w:t>
      </w:r>
    </w:p>
    <w:p w14:paraId="40ECF7B9" w14:textId="18748945" w:rsidR="001E2BCA" w:rsidRDefault="001E2BCA" w:rsidP="00FE3132">
      <w:pPr>
        <w:pStyle w:val="Titolo3"/>
      </w:pPr>
      <w:r>
        <w:t>C) La questione dell’economia civile o relazionale</w:t>
      </w:r>
      <w:r w:rsidR="00FE3132">
        <w:t xml:space="preserve"> </w:t>
      </w:r>
    </w:p>
    <w:p w14:paraId="1375EB4F" w14:textId="1E4AD515" w:rsidR="001E2BCA" w:rsidRDefault="001E2BCA" w:rsidP="001B137F">
      <w:pPr>
        <w:pStyle w:val="Stile1"/>
        <w:jc w:val="both"/>
      </w:pPr>
      <w:r>
        <w:t xml:space="preserve">Una delle questioni ispiranti della dottrina sociale può essere il concetto di </w:t>
      </w:r>
      <w:r w:rsidRPr="001E2BCA">
        <w:rPr>
          <w:i/>
          <w:iCs/>
        </w:rPr>
        <w:t>amicizia sociale</w:t>
      </w:r>
      <w:r>
        <w:t>. Essa è un integrato di interesse personale e sguardo benevolo tra gli attori</w:t>
      </w:r>
      <w:r w:rsidR="00FE3132">
        <w:t xml:space="preserve"> – specie per le pratiche e le produzioni (</w:t>
      </w:r>
      <w:r w:rsidR="00FE3132">
        <w:rPr>
          <w:i/>
          <w:iCs/>
        </w:rPr>
        <w:t>praxis e poiesis</w:t>
      </w:r>
      <w:r w:rsidR="00FE3132">
        <w:t>)</w:t>
      </w:r>
      <w:r>
        <w:t xml:space="preserve"> </w:t>
      </w:r>
      <w:r w:rsidR="001B137F">
        <w:t xml:space="preserve">– </w:t>
      </w:r>
      <w:r>
        <w:t>che non si indentificano semplicemente come attori commerciali (imprenditori, clienti, fornitori e simili)</w:t>
      </w:r>
      <w:r w:rsidR="001B137F">
        <w:t xml:space="preserve">, </w:t>
      </w:r>
      <w:r>
        <w:t xml:space="preserve">ma prima di tutto come persone che </w:t>
      </w:r>
      <w:r w:rsidR="00FE3132">
        <w:t>condividono</w:t>
      </w:r>
      <w:r>
        <w:t xml:space="preserve"> la comune umanità e che socialmente</w:t>
      </w:r>
      <w:r w:rsidR="00FE3132">
        <w:t xml:space="preserve"> si riconoscono per prima cosa a partire</w:t>
      </w:r>
      <w:r w:rsidR="001B137F">
        <w:t xml:space="preserve"> </w:t>
      </w:r>
      <w:r w:rsidR="00FE3132">
        <w:t xml:space="preserve"> da essa.</w:t>
      </w:r>
      <w:r>
        <w:t xml:space="preserve"> </w:t>
      </w:r>
    </w:p>
    <w:p w14:paraId="7A13ADB0" w14:textId="3EFFFD98" w:rsidR="002806A0" w:rsidRDefault="002806A0" w:rsidP="002806A0">
      <w:pPr>
        <w:pStyle w:val="Stile1"/>
        <w:jc w:val="both"/>
      </w:pPr>
      <w:r>
        <w:t>Limitare e indirizzare il potere oligopolistico delle piattaforme è un passo importante. Tuttavia rischia di rimanere infruttuoso se non si associa a un cambiamento di ottica che riguarda la modalità con cui si opera nel mondo economico in relazione al fattore nuovo dell’AI. Sono centrali le considerazioni che ci propone la visione dell’</w:t>
      </w:r>
      <w:r>
        <w:rPr>
          <w:i/>
          <w:iCs/>
        </w:rPr>
        <w:t xml:space="preserve">economia civile. </w:t>
      </w:r>
      <w:r>
        <w:t xml:space="preserve">La logica della dottrina sociale della chiesa – soprattutto, ad esempio, nella riscoperta di </w:t>
      </w:r>
      <w:r w:rsidRPr="0042052B">
        <w:rPr>
          <w:i/>
          <w:iCs/>
        </w:rPr>
        <w:t>Centesimus annus</w:t>
      </w:r>
      <w:r w:rsidR="00B22289">
        <w:rPr>
          <w:i/>
          <w:iCs/>
        </w:rPr>
        <w:t xml:space="preserve"> </w:t>
      </w:r>
      <w:r w:rsidR="00B22289">
        <w:t xml:space="preserve">e di </w:t>
      </w:r>
      <w:r w:rsidR="00B22289">
        <w:rPr>
          <w:i/>
          <w:iCs/>
        </w:rPr>
        <w:t>Caritas in Veritate</w:t>
      </w:r>
      <w:r>
        <w:t xml:space="preserve"> – e le idee dell’economia civile vedono la presenza di un mercato che non si chiude in sé e gestisce autonomamente tutti i problemi sociali, ma un mercato che si apre alle istanze della vita sociale e civile. Di fondo è contestare l’idea che il mercato sia un dominio separato dal resto della vita, legato solo al compito dell’efficienza e che poi in seguito si associ a esso un’idea di solidarietà o di bene comune condiviso.</w:t>
      </w:r>
      <w:r>
        <w:rPr>
          <w:rStyle w:val="Rimandonotaapidipagina"/>
        </w:rPr>
        <w:footnoteReference w:id="7"/>
      </w:r>
      <w:r>
        <w:t xml:space="preserve"> </w:t>
      </w:r>
    </w:p>
    <w:p w14:paraId="4C777109" w14:textId="33704948" w:rsidR="00674682" w:rsidRDefault="005304B2" w:rsidP="00674682">
      <w:pPr>
        <w:pStyle w:val="Titolo2"/>
      </w:pPr>
      <w:r>
        <w:lastRenderedPageBreak/>
        <w:t xml:space="preserve">D) </w:t>
      </w:r>
      <w:r w:rsidR="00674682">
        <w:t>Economia relazionale</w:t>
      </w:r>
    </w:p>
    <w:p w14:paraId="50969B4A" w14:textId="3625472B" w:rsidR="00674682" w:rsidRDefault="00674682" w:rsidP="000E2D8C">
      <w:pPr>
        <w:pStyle w:val="Stile1"/>
        <w:jc w:val="both"/>
      </w:pPr>
      <w:r>
        <w:t>Bene comune, ideale della persona, destinazione universale dei beni, solidarietà</w:t>
      </w:r>
      <w:r w:rsidR="00571744">
        <w:t xml:space="preserve">… </w:t>
      </w:r>
      <w:r>
        <w:t>Principi di orientamento sociale. Come tradurli in prassi. Non solo valori ma pratiche virtuose.</w:t>
      </w:r>
    </w:p>
    <w:p w14:paraId="408D406D" w14:textId="36AE4F57" w:rsidR="00674682" w:rsidRDefault="00674682" w:rsidP="000E2D8C">
      <w:pPr>
        <w:pStyle w:val="Stile1"/>
        <w:jc w:val="both"/>
      </w:pPr>
      <w:r>
        <w:t>Ma come realizzare questo rispetto all’economia dell’AI</w:t>
      </w:r>
      <w:r w:rsidR="00536E46">
        <w:t xml:space="preserve">.  </w:t>
      </w:r>
      <w:r>
        <w:t>Non ci sono delle istruzioni pre-stampate su come guidare un processo nuovo.</w:t>
      </w:r>
      <w:r w:rsidR="009C10FC">
        <w:t xml:space="preserve"> </w:t>
      </w:r>
      <w:r>
        <w:t>Irreversibile</w:t>
      </w:r>
      <w:r w:rsidR="00F61B21">
        <w:t xml:space="preserve"> e benefico  un </w:t>
      </w:r>
      <w:r>
        <w:t xml:space="preserve">progresso tecnologico – medico….. </w:t>
      </w:r>
      <w:r w:rsidR="009C10FC">
        <w:t xml:space="preserve"> </w:t>
      </w:r>
      <w:r>
        <w:t xml:space="preserve">23% dei beni e servizi è </w:t>
      </w:r>
      <w:r w:rsidR="0084176D">
        <w:t xml:space="preserve">nato </w:t>
      </w:r>
      <w:r>
        <w:t>dopo il 2000. Ma come distribui</w:t>
      </w:r>
      <w:r w:rsidR="0010633A">
        <w:t>re</w:t>
      </w:r>
      <w:r w:rsidR="00F61B21">
        <w:t xml:space="preserve"> e orientar</w:t>
      </w:r>
      <w:r w:rsidR="0010633A">
        <w:t>e</w:t>
      </w:r>
      <w:r w:rsidR="00F61B21">
        <w:t xml:space="preserve"> </w:t>
      </w:r>
      <w:r w:rsidR="00AE3DF2">
        <w:t>contro</w:t>
      </w:r>
      <w:r w:rsidR="00F61B21">
        <w:t xml:space="preserve"> dominio della tecnica?</w:t>
      </w:r>
    </w:p>
    <w:p w14:paraId="38014AF1" w14:textId="77777777" w:rsidR="006B627E" w:rsidRDefault="00674682" w:rsidP="006B627E">
      <w:pPr>
        <w:pStyle w:val="Stile1"/>
        <w:jc w:val="both"/>
        <w:rPr>
          <w:b/>
          <w:bCs/>
        </w:rPr>
      </w:pPr>
      <w:r w:rsidRPr="0084176D">
        <w:rPr>
          <w:b/>
          <w:bCs/>
        </w:rPr>
        <w:t>Tre riduzionismi insieme:</w:t>
      </w:r>
    </w:p>
    <w:p w14:paraId="76EFA276" w14:textId="2F993804" w:rsidR="00674682" w:rsidRPr="006B627E" w:rsidRDefault="00674682" w:rsidP="006B627E">
      <w:pPr>
        <w:pStyle w:val="Stile1"/>
        <w:numPr>
          <w:ilvl w:val="0"/>
          <w:numId w:val="4"/>
        </w:numPr>
        <w:jc w:val="both"/>
        <w:rPr>
          <w:b/>
          <w:bCs/>
        </w:rPr>
      </w:pPr>
      <w:r w:rsidRPr="00AF0436">
        <w:rPr>
          <w:i/>
          <w:iCs/>
        </w:rPr>
        <w:t>Homo economicus</w:t>
      </w:r>
      <w:r w:rsidR="00AF0436" w:rsidRPr="00AF0436">
        <w:rPr>
          <w:i/>
          <w:iCs/>
        </w:rPr>
        <w:t xml:space="preserve">: </w:t>
      </w:r>
      <w:r w:rsidR="00AF0436">
        <w:rPr>
          <w:i/>
          <w:iCs/>
        </w:rPr>
        <w:t xml:space="preserve"> </w:t>
      </w:r>
      <w:r w:rsidR="000809B4">
        <w:rPr>
          <w:i/>
          <w:iCs/>
        </w:rPr>
        <w:t>“</w:t>
      </w:r>
      <w:r w:rsidR="000809B4">
        <w:t>q</w:t>
      </w:r>
      <w:r>
        <w:t>uel pesce che pretende di vivere fuori</w:t>
      </w:r>
      <w:r w:rsidR="000809B4">
        <w:t xml:space="preserve"> dall’acqua” ovvero fuori</w:t>
      </w:r>
      <w:r>
        <w:t xml:space="preserve"> d</w:t>
      </w:r>
      <w:r w:rsidR="000809B4">
        <w:t>a</w:t>
      </w:r>
      <w:r>
        <w:t xml:space="preserve">lle relazioni. </w:t>
      </w:r>
      <w:r w:rsidR="005319BC">
        <w:t>L.</w:t>
      </w:r>
      <w:r>
        <w:t>Becchetti/Francesco (Senza dimensione relazionale uomo è schiavo di poteri superiori).</w:t>
      </w:r>
    </w:p>
    <w:p w14:paraId="62386D58" w14:textId="77777777" w:rsidR="00674682" w:rsidRDefault="00674682" w:rsidP="000E2D8C">
      <w:pPr>
        <w:pStyle w:val="Stile1"/>
        <w:numPr>
          <w:ilvl w:val="0"/>
          <w:numId w:val="4"/>
        </w:numPr>
        <w:jc w:val="both"/>
      </w:pPr>
      <w:r>
        <w:t>Pil +insieme dei fattori culturali, relazionali, gratuito</w:t>
      </w:r>
    </w:p>
    <w:p w14:paraId="29C7B923" w14:textId="77777777" w:rsidR="00674682" w:rsidRDefault="00674682" w:rsidP="000E2D8C">
      <w:pPr>
        <w:pStyle w:val="Stile1"/>
        <w:numPr>
          <w:ilvl w:val="0"/>
          <w:numId w:val="4"/>
        </w:numPr>
        <w:jc w:val="both"/>
      </w:pPr>
      <w:r>
        <w:t xml:space="preserve">Impresa massimizza i profitti </w:t>
      </w:r>
      <w:r>
        <w:rPr>
          <w:rFonts w:ascii="Calibri" w:hAnsi="Calibri" w:cs="Calibri"/>
        </w:rPr>
        <w:t>→</w:t>
      </w:r>
      <w:r>
        <w:t xml:space="preserve"> priorità di un portatore di interessi (profitto economico-azionista) su tutti altri: lavoratori, consumatori, comunità locali.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74682" w:rsidRPr="008A2EAD" w14:paraId="47991CC4" w14:textId="77777777" w:rsidTr="00823642">
        <w:tc>
          <w:tcPr>
            <w:tcW w:w="3209" w:type="dxa"/>
          </w:tcPr>
          <w:p w14:paraId="682E77D1" w14:textId="77777777" w:rsidR="00674682" w:rsidRPr="008A2EAD" w:rsidRDefault="00674682" w:rsidP="000E2D8C">
            <w:pPr>
              <w:pStyle w:val="Stile1"/>
              <w:ind w:firstLine="0"/>
              <w:jc w:val="both"/>
              <w:rPr>
                <w:b/>
                <w:bCs/>
              </w:rPr>
            </w:pPr>
            <w:r w:rsidRPr="008A2EAD">
              <w:rPr>
                <w:b/>
                <w:bCs/>
              </w:rPr>
              <w:t>Contributi in entrata</w:t>
            </w:r>
          </w:p>
        </w:tc>
        <w:tc>
          <w:tcPr>
            <w:tcW w:w="3209" w:type="dxa"/>
          </w:tcPr>
          <w:p w14:paraId="59B77E24" w14:textId="77777777" w:rsidR="00674682" w:rsidRDefault="00674682" w:rsidP="000E2D8C">
            <w:pPr>
              <w:pStyle w:val="Stile1"/>
              <w:ind w:firstLine="0"/>
              <w:jc w:val="both"/>
            </w:pPr>
          </w:p>
        </w:tc>
        <w:tc>
          <w:tcPr>
            <w:tcW w:w="3210" w:type="dxa"/>
          </w:tcPr>
          <w:p w14:paraId="6F6F1686" w14:textId="77777777" w:rsidR="00674682" w:rsidRPr="008A2EAD" w:rsidRDefault="00674682" w:rsidP="000E2D8C">
            <w:pPr>
              <w:pStyle w:val="Stile1"/>
              <w:ind w:firstLine="0"/>
              <w:jc w:val="both"/>
              <w:rPr>
                <w:b/>
                <w:bCs/>
              </w:rPr>
            </w:pPr>
            <w:r w:rsidRPr="008A2EAD">
              <w:rPr>
                <w:b/>
                <w:bCs/>
              </w:rPr>
              <w:t>Elementi distribuiti in uscita</w:t>
            </w:r>
          </w:p>
          <w:p w14:paraId="13BFFEA8" w14:textId="77777777" w:rsidR="00674682" w:rsidRPr="008A2EAD" w:rsidRDefault="00674682" w:rsidP="000E2D8C">
            <w:pPr>
              <w:pStyle w:val="Stile1"/>
              <w:ind w:firstLine="0"/>
              <w:jc w:val="both"/>
              <w:rPr>
                <w:b/>
                <w:bCs/>
              </w:rPr>
            </w:pPr>
          </w:p>
        </w:tc>
      </w:tr>
      <w:tr w:rsidR="00674682" w14:paraId="166DAEDD" w14:textId="77777777" w:rsidTr="00823642">
        <w:tc>
          <w:tcPr>
            <w:tcW w:w="3209" w:type="dxa"/>
          </w:tcPr>
          <w:p w14:paraId="57F16BB6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 xml:space="preserve">Azionisti </w:t>
            </w:r>
          </w:p>
        </w:tc>
        <w:tc>
          <w:tcPr>
            <w:tcW w:w="3209" w:type="dxa"/>
          </w:tcPr>
          <w:p w14:paraId="63BDFD28" w14:textId="77777777" w:rsidR="00674682" w:rsidRDefault="00674682" w:rsidP="000E2D8C">
            <w:pPr>
              <w:pStyle w:val="Stile1"/>
              <w:ind w:firstLine="0"/>
              <w:jc w:val="both"/>
            </w:pPr>
          </w:p>
        </w:tc>
        <w:tc>
          <w:tcPr>
            <w:tcW w:w="3210" w:type="dxa"/>
          </w:tcPr>
          <w:p w14:paraId="0AA5D1C8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Azionisti</w:t>
            </w:r>
          </w:p>
        </w:tc>
      </w:tr>
      <w:tr w:rsidR="00674682" w14:paraId="6FDEFA76" w14:textId="77777777" w:rsidTr="00823642">
        <w:tc>
          <w:tcPr>
            <w:tcW w:w="3209" w:type="dxa"/>
          </w:tcPr>
          <w:p w14:paraId="08DA1986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Creditori</w:t>
            </w:r>
          </w:p>
        </w:tc>
        <w:tc>
          <w:tcPr>
            <w:tcW w:w="3209" w:type="dxa"/>
          </w:tcPr>
          <w:p w14:paraId="3211D6DD" w14:textId="77777777" w:rsidR="00674682" w:rsidRDefault="00674682" w:rsidP="000E2D8C">
            <w:pPr>
              <w:pStyle w:val="Stile1"/>
              <w:ind w:firstLine="0"/>
              <w:jc w:val="both"/>
            </w:pPr>
          </w:p>
        </w:tc>
        <w:tc>
          <w:tcPr>
            <w:tcW w:w="3210" w:type="dxa"/>
          </w:tcPr>
          <w:p w14:paraId="716CA410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Creditori</w:t>
            </w:r>
          </w:p>
        </w:tc>
      </w:tr>
      <w:tr w:rsidR="00674682" w14:paraId="5D6F13CB" w14:textId="77777777" w:rsidTr="00823642">
        <w:tc>
          <w:tcPr>
            <w:tcW w:w="3209" w:type="dxa"/>
          </w:tcPr>
          <w:p w14:paraId="583B7C6C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Lavoratori</w:t>
            </w:r>
          </w:p>
        </w:tc>
        <w:tc>
          <w:tcPr>
            <w:tcW w:w="3209" w:type="dxa"/>
          </w:tcPr>
          <w:p w14:paraId="7D21294D" w14:textId="77777777" w:rsidR="00674682" w:rsidRPr="008A2EAD" w:rsidRDefault="00674682" w:rsidP="000E2D8C">
            <w:pPr>
              <w:pStyle w:val="Stile1"/>
              <w:ind w:firstLine="0"/>
              <w:jc w:val="both"/>
              <w:rPr>
                <w:b/>
                <w:bCs/>
              </w:rPr>
            </w:pPr>
            <w:r w:rsidRPr="008A2EAD">
              <w:rPr>
                <w:b/>
                <w:bCs/>
              </w:rPr>
              <w:t>Attività produttiva:</w:t>
            </w:r>
          </w:p>
          <w:p w14:paraId="7C3A68A7" w14:textId="77777777" w:rsidR="00674682" w:rsidRDefault="00674682" w:rsidP="000E2D8C">
            <w:pPr>
              <w:pStyle w:val="Stile1"/>
              <w:ind w:firstLine="0"/>
              <w:jc w:val="both"/>
            </w:pPr>
            <w:r w:rsidRPr="008A2EAD">
              <w:rPr>
                <w:b/>
                <w:bCs/>
              </w:rPr>
              <w:t>valore aggiunto del bene prodotto</w:t>
            </w:r>
          </w:p>
        </w:tc>
        <w:tc>
          <w:tcPr>
            <w:tcW w:w="3210" w:type="dxa"/>
          </w:tcPr>
          <w:p w14:paraId="67CDCE45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Lavoratori</w:t>
            </w:r>
          </w:p>
        </w:tc>
      </w:tr>
      <w:tr w:rsidR="00674682" w14:paraId="18D0FD93" w14:textId="77777777" w:rsidTr="00823642">
        <w:tc>
          <w:tcPr>
            <w:tcW w:w="3209" w:type="dxa"/>
          </w:tcPr>
          <w:p w14:paraId="09572DB6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Fornitori</w:t>
            </w:r>
          </w:p>
        </w:tc>
        <w:tc>
          <w:tcPr>
            <w:tcW w:w="3209" w:type="dxa"/>
          </w:tcPr>
          <w:p w14:paraId="70816639" w14:textId="77777777" w:rsidR="00674682" w:rsidRDefault="00674682" w:rsidP="000E2D8C">
            <w:pPr>
              <w:pStyle w:val="Stile1"/>
              <w:ind w:firstLine="0"/>
              <w:jc w:val="both"/>
            </w:pPr>
          </w:p>
        </w:tc>
        <w:tc>
          <w:tcPr>
            <w:tcW w:w="3210" w:type="dxa"/>
          </w:tcPr>
          <w:p w14:paraId="2F3B8102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Cittadini e comunità</w:t>
            </w:r>
          </w:p>
        </w:tc>
      </w:tr>
      <w:tr w:rsidR="00674682" w14:paraId="3BC4418F" w14:textId="77777777" w:rsidTr="00823642">
        <w:tc>
          <w:tcPr>
            <w:tcW w:w="3209" w:type="dxa"/>
          </w:tcPr>
          <w:p w14:paraId="249CADB2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Comunità civili e politiche</w:t>
            </w:r>
          </w:p>
        </w:tc>
        <w:tc>
          <w:tcPr>
            <w:tcW w:w="3209" w:type="dxa"/>
          </w:tcPr>
          <w:p w14:paraId="29C04F78" w14:textId="77777777" w:rsidR="00674682" w:rsidRDefault="00674682" w:rsidP="000E2D8C">
            <w:pPr>
              <w:pStyle w:val="Stile1"/>
              <w:ind w:firstLine="0"/>
              <w:jc w:val="both"/>
            </w:pPr>
          </w:p>
        </w:tc>
        <w:tc>
          <w:tcPr>
            <w:tcW w:w="3210" w:type="dxa"/>
          </w:tcPr>
          <w:p w14:paraId="51B58536" w14:textId="77777777" w:rsidR="00674682" w:rsidRDefault="00674682" w:rsidP="000E2D8C">
            <w:pPr>
              <w:pStyle w:val="Stile1"/>
              <w:ind w:firstLine="0"/>
              <w:jc w:val="both"/>
            </w:pPr>
            <w:r>
              <w:t>Consumatori</w:t>
            </w:r>
          </w:p>
        </w:tc>
      </w:tr>
    </w:tbl>
    <w:p w14:paraId="5AFB250C" w14:textId="77777777" w:rsidR="00674682" w:rsidRDefault="00674682" w:rsidP="000E2D8C">
      <w:pPr>
        <w:pStyle w:val="Stile1"/>
        <w:jc w:val="both"/>
      </w:pPr>
      <w:r>
        <w:t xml:space="preserve">L’equivalenza tra </w:t>
      </w:r>
      <w:r w:rsidRPr="009C10FC">
        <w:rPr>
          <w:b/>
          <w:bCs/>
        </w:rPr>
        <w:t>stakeholders</w:t>
      </w:r>
      <w:r>
        <w:t xml:space="preserve"> (non solo gli shareholders)</w:t>
      </w:r>
    </w:p>
    <w:p w14:paraId="6CF98D9E" w14:textId="66C1160A" w:rsidR="00E7599D" w:rsidRDefault="00E7599D" w:rsidP="000E2D8C">
      <w:pPr>
        <w:pStyle w:val="Titolo3"/>
        <w:jc w:val="both"/>
      </w:pPr>
      <w:r>
        <w:t>4) Esternalità</w:t>
      </w:r>
    </w:p>
    <w:p w14:paraId="7D65515F" w14:textId="0F1D5BA2" w:rsidR="004736E3" w:rsidRPr="008E2A10" w:rsidRDefault="00E7599D" w:rsidP="000E2D8C">
      <w:pPr>
        <w:pStyle w:val="Stile1"/>
        <w:jc w:val="both"/>
      </w:pPr>
      <w:r w:rsidRPr="00674682">
        <w:t>Nel contesto economico, le esternalità rappresentano effetti collaterali delle attività produttive o di consumo che influenzano soggetti terzi non direttamente coinvolti nelle transazioni di mercato. Questi effetti possono essere positivi o negativi e, in entrambi i casi, rappresentano una forma di fallimento del mercato, poiché il costo o il beneficio di tali effetti non è pienamente riflesso nei prezzi di mercato. La gestione delle esternalità attraverso politiche pubbliche ed economiche è un tema centrale per garantire un uso efficiente ed equo delle risorse</w:t>
      </w:r>
      <w:r w:rsidR="00AF0436">
        <w:t xml:space="preserve">. </w:t>
      </w:r>
      <w:r w:rsidR="007B4ED8" w:rsidRPr="00674682">
        <w:t>Quali sono i costi dei fallimenti del mercato dell’AI?</w:t>
      </w:r>
      <w:r w:rsidR="004736E3" w:rsidRPr="00674682">
        <w:t xml:space="preserve"> Un esempio non consueto di esternalità: </w:t>
      </w:r>
      <w:r w:rsidR="004736E3" w:rsidRPr="0084176D">
        <w:rPr>
          <w:b/>
          <w:bCs/>
        </w:rPr>
        <w:t>il settore educativo</w:t>
      </w:r>
      <w:r w:rsidR="0084176D">
        <w:rPr>
          <w:b/>
          <w:bCs/>
        </w:rPr>
        <w:t>_</w:t>
      </w:r>
      <w:r w:rsidR="008A2EAD">
        <w:rPr>
          <w:b/>
          <w:bCs/>
        </w:rPr>
        <w:t xml:space="preserve"> </w:t>
      </w:r>
      <w:r w:rsidR="0084176D">
        <w:t xml:space="preserve">Possibile </w:t>
      </w:r>
      <w:r w:rsidR="004736E3" w:rsidRPr="00674682">
        <w:t>Impatto negativo sull’istruzione e sulla formazione</w:t>
      </w:r>
      <w:r w:rsidR="00AF0436">
        <w:t xml:space="preserve">. </w:t>
      </w:r>
      <w:r w:rsidR="004736E3" w:rsidRPr="008E2A10">
        <w:t>L’adozione dell’IA nel settore educativo sta creando nuove opportunità di apprendimento, ma anche rischi significativi.</w:t>
      </w:r>
    </w:p>
    <w:p w14:paraId="1750F612" w14:textId="64E6477C" w:rsidR="006E220B" w:rsidRDefault="004736E3" w:rsidP="000E2D8C">
      <w:pPr>
        <w:pStyle w:val="Stile1"/>
        <w:jc w:val="both"/>
        <w:rPr>
          <w:b/>
          <w:bCs/>
        </w:rPr>
      </w:pPr>
      <w:r w:rsidRPr="008A2EAD">
        <w:rPr>
          <w:b/>
          <w:bCs/>
        </w:rPr>
        <w:t>Perdita del ruolo centrale dell’insegnante</w:t>
      </w:r>
      <w:r w:rsidRPr="008E2A10">
        <w:t>: L’uso crescente di piattaforme di apprendimento basate su IA potrebbe ridurre il contatto umano tra studenti e insegnanti, compromettendo l’importanza dell’educazione personalizzata e delle competenze sociali.</w:t>
      </w:r>
      <w:r w:rsidR="008A2EAD">
        <w:t xml:space="preserve"> </w:t>
      </w:r>
      <w:r w:rsidRPr="008A2EAD">
        <w:rPr>
          <w:b/>
          <w:bCs/>
        </w:rPr>
        <w:t xml:space="preserve">Dipendenza dagli strumenti digitali: </w:t>
      </w:r>
      <w:r w:rsidRPr="008E2A10">
        <w:t>L’affidamento eccessivo a strumenti automatizzati per la valutazione e l’insegnamento potrebbe ridurre la capacità critica degli studenti, abituandoli a risposte preconfezionate anziché a un apprendimento basato sul ragionamento.</w:t>
      </w:r>
      <w:r w:rsidR="008A2EAD">
        <w:t xml:space="preserve"> </w:t>
      </w:r>
      <w:r w:rsidRPr="008A2EAD">
        <w:rPr>
          <w:b/>
          <w:bCs/>
        </w:rPr>
        <w:t>Aumento delle disuguaglianze educative</w:t>
      </w:r>
      <w:r w:rsidRPr="008E2A10">
        <w:t>: Le tecnologie basate su IA sono costose e richiedono infrastrutture adeguate. Le scuole in aree svantaggiate potrebbero non essere in grado di implementarle, ampliando il divario tra studenti provenienti da contesti privilegiati e quelli di fasce economicamente più deboli.</w:t>
      </w:r>
      <w:r w:rsidR="006E220B">
        <w:t xml:space="preserve"> </w:t>
      </w:r>
      <w:r w:rsidRPr="008E2A10">
        <w:t>Se non regolata con attenzione, l’integrazione dell’IA nell’educazione potrebbe portare a una standardizzazione eccessiva dell’apprendimento, con un impatto negativo sulla diversità dei metodi educativi e sulle capacità di pensiero critico degli studenti.</w:t>
      </w:r>
    </w:p>
    <w:p w14:paraId="5990A140" w14:textId="77777777" w:rsidR="006E220B" w:rsidRDefault="006E220B" w:rsidP="00FE1915">
      <w:pPr>
        <w:pStyle w:val="Stile1"/>
        <w:rPr>
          <w:b/>
          <w:bCs/>
        </w:rPr>
      </w:pPr>
    </w:p>
    <w:p w14:paraId="09F5FFFA" w14:textId="7298FBA6" w:rsidR="00FE1915" w:rsidRPr="004A328C" w:rsidRDefault="00FE1915" w:rsidP="00FE1915">
      <w:pPr>
        <w:pStyle w:val="Stile1"/>
        <w:rPr>
          <w:b/>
          <w:bCs/>
        </w:rPr>
      </w:pPr>
      <w:r w:rsidRPr="004A328C">
        <w:rPr>
          <w:b/>
          <w:bCs/>
        </w:rPr>
        <w:t xml:space="preserve">Sitografia per </w:t>
      </w:r>
      <w:r w:rsidR="009970A5">
        <w:rPr>
          <w:b/>
          <w:bCs/>
        </w:rPr>
        <w:t>intervento</w:t>
      </w:r>
      <w:r w:rsidRPr="004A328C">
        <w:rPr>
          <w:b/>
          <w:bCs/>
        </w:rPr>
        <w:t xml:space="preserve"> Capitalismo e AI</w:t>
      </w:r>
    </w:p>
    <w:p w14:paraId="614A8A4A" w14:textId="77777777" w:rsidR="00E9740C" w:rsidRDefault="00E9740C" w:rsidP="00FE1915">
      <w:pPr>
        <w:pStyle w:val="Stile1"/>
        <w:rPr>
          <w:b/>
          <w:bCs/>
        </w:rPr>
      </w:pPr>
    </w:p>
    <w:p w14:paraId="272437EE" w14:textId="77777777" w:rsidR="00FE1915" w:rsidRDefault="00FE1915" w:rsidP="00FE1915">
      <w:pPr>
        <w:pStyle w:val="Stile1"/>
        <w:rPr>
          <w:b/>
          <w:bCs/>
        </w:rPr>
      </w:pPr>
      <w:r>
        <w:rPr>
          <w:b/>
          <w:bCs/>
        </w:rPr>
        <w:t>VALORI DEI MERCATI DIGITALI</w:t>
      </w:r>
    </w:p>
    <w:p w14:paraId="37D73FAD" w14:textId="6C47D849" w:rsidR="00FE1915" w:rsidRDefault="00FE1915" w:rsidP="00FE1915">
      <w:pPr>
        <w:pStyle w:val="Stile1"/>
        <w:rPr>
          <w:rStyle w:val="Collegamentoipertestuale"/>
        </w:rPr>
      </w:pPr>
      <w:hyperlink r:id="rId8" w:history="1">
        <w:r w:rsidRPr="00DF7C70">
          <w:rPr>
            <w:rStyle w:val="Collegamentoipertestuale"/>
          </w:rPr>
          <w:t>https://www.w3counter.com/globalstats.php</w:t>
        </w:r>
      </w:hyperlink>
    </w:p>
    <w:p w14:paraId="5650F866" w14:textId="5AB670BE" w:rsidR="00FE1915" w:rsidRDefault="00FE1915" w:rsidP="00FE1915">
      <w:pPr>
        <w:pStyle w:val="Stile1"/>
        <w:rPr>
          <w:rStyle w:val="Collegamentoipertestuale"/>
          <w:b/>
          <w:bCs/>
        </w:rPr>
      </w:pPr>
      <w:hyperlink r:id="rId9" w:history="1">
        <w:r w:rsidRPr="00737134">
          <w:rPr>
            <w:rStyle w:val="Collegamentoipertestuale"/>
            <w:b/>
            <w:bCs/>
          </w:rPr>
          <w:t>https://gs.statcounter.com/</w:t>
        </w:r>
      </w:hyperlink>
    </w:p>
    <w:p w14:paraId="08AB18E3" w14:textId="77777777" w:rsidR="00292236" w:rsidRDefault="00292236" w:rsidP="00FE1915">
      <w:pPr>
        <w:pStyle w:val="Stile1"/>
      </w:pPr>
    </w:p>
    <w:p w14:paraId="36D06CD9" w14:textId="60032093" w:rsidR="00FE1915" w:rsidRDefault="00036AE2" w:rsidP="00FE1915">
      <w:pPr>
        <w:pStyle w:val="Stile1"/>
      </w:pPr>
      <w:hyperlink r:id="rId10" w:history="1">
        <w:r w:rsidRPr="001E309A">
          <w:rPr>
            <w:rStyle w:val="Collegamentoipertestuale"/>
            <w:b/>
            <w:bCs/>
          </w:rPr>
          <w:t>https://it.tradingview.com/markets/stocks-usa/market-movers-large-cap/</w:t>
        </w:r>
      </w:hyperlink>
    </w:p>
    <w:p w14:paraId="1039743F" w14:textId="77777777" w:rsidR="00892814" w:rsidRDefault="00892814" w:rsidP="00FE1915">
      <w:pPr>
        <w:pStyle w:val="Stile1"/>
      </w:pPr>
    </w:p>
    <w:p w14:paraId="72CD2075" w14:textId="0A848A1C" w:rsidR="00892814" w:rsidRDefault="004F1305" w:rsidP="00FE1915">
      <w:pPr>
        <w:pStyle w:val="Stile1"/>
        <w:rPr>
          <w:rStyle w:val="Collegamentoipertestuale"/>
          <w:b/>
          <w:bCs/>
        </w:rPr>
      </w:pPr>
      <w:hyperlink r:id="rId11" w:history="1">
        <w:r w:rsidRPr="009D151C">
          <w:rPr>
            <w:rStyle w:val="Collegamentoipertestuale"/>
            <w:b/>
            <w:bCs/>
          </w:rPr>
          <w:t>https://www.infodata.ilsole24ore.com/2024/08/22/cosa-misura-lai-index-report-della-stanford-university-ecco-cinque-grafici-che-forse-non-avevi-visto/</w:t>
        </w:r>
      </w:hyperlink>
    </w:p>
    <w:p w14:paraId="7E14B389" w14:textId="77777777" w:rsidR="00226972" w:rsidRDefault="00226972" w:rsidP="00FE1915">
      <w:pPr>
        <w:pStyle w:val="Stile1"/>
        <w:rPr>
          <w:rStyle w:val="Collegamentoipertestuale"/>
          <w:b/>
          <w:bCs/>
        </w:rPr>
      </w:pPr>
    </w:p>
    <w:p w14:paraId="255A42BE" w14:textId="266B61E2" w:rsidR="00226972" w:rsidRDefault="00226972" w:rsidP="00226972">
      <w:pPr>
        <w:pStyle w:val="Stile1"/>
        <w:rPr>
          <w:rStyle w:val="Collegamentoipertestuale"/>
          <w:color w:val="auto"/>
          <w:u w:val="none"/>
        </w:rPr>
      </w:pPr>
      <w:r w:rsidRPr="00C80744">
        <w:rPr>
          <w:rStyle w:val="Collegamentoipertestuale"/>
          <w:b/>
          <w:bCs/>
          <w:color w:val="auto"/>
          <w:u w:val="none"/>
        </w:rPr>
        <w:t>PIL mondiale</w:t>
      </w:r>
      <w:r>
        <w:rPr>
          <w:rStyle w:val="Collegamentoipertestuale"/>
          <w:color w:val="auto"/>
          <w:u w:val="none"/>
        </w:rPr>
        <w:t xml:space="preserve">: </w:t>
      </w:r>
      <w:hyperlink r:id="rId12" w:history="1">
        <w:r w:rsidR="00225558" w:rsidRPr="009D151C">
          <w:rPr>
            <w:rStyle w:val="Collegamentoipertestuale"/>
          </w:rPr>
          <w:t>https://www.infodata.ilsole24ore.com/2022/12/31/la-mondiale-del-pil-ecco-come-e-andato-il-2022-e-come-andra-il-2023/?refresh_ce=1</w:t>
        </w:r>
      </w:hyperlink>
    </w:p>
    <w:p w14:paraId="72D3C1A3" w14:textId="77777777" w:rsidR="00FE1915" w:rsidRDefault="00FE1915" w:rsidP="00FE1915">
      <w:pPr>
        <w:pStyle w:val="Stile1"/>
      </w:pPr>
    </w:p>
    <w:p w14:paraId="6580AFAE" w14:textId="61541C6F" w:rsidR="00FE1915" w:rsidRDefault="00FE1915" w:rsidP="00FE1915">
      <w:pPr>
        <w:pStyle w:val="Stile1"/>
      </w:pPr>
      <w:r>
        <w:t>Siti di approfondimento</w:t>
      </w:r>
    </w:p>
    <w:p w14:paraId="07A535F8" w14:textId="77777777" w:rsidR="00FE1915" w:rsidRDefault="00FE1915" w:rsidP="00FE1915">
      <w:pPr>
        <w:pStyle w:val="Stile1"/>
      </w:pPr>
      <w:hyperlink r:id="rId13" w:history="1">
        <w:r w:rsidRPr="00737134">
          <w:rPr>
            <w:rStyle w:val="Collegamentoipertestuale"/>
          </w:rPr>
          <w:t>https://ainowinstitute.org/</w:t>
        </w:r>
      </w:hyperlink>
    </w:p>
    <w:p w14:paraId="68142ED4" w14:textId="77777777" w:rsidR="00FE1915" w:rsidRDefault="00FE1915" w:rsidP="00FE1915">
      <w:pPr>
        <w:pStyle w:val="Stile1"/>
      </w:pPr>
    </w:p>
    <w:p w14:paraId="69555CA5" w14:textId="77777777" w:rsidR="00FE1915" w:rsidRDefault="00FE1915" w:rsidP="00FE1915">
      <w:pPr>
        <w:pStyle w:val="Stile1"/>
        <w:rPr>
          <w:b/>
          <w:bCs/>
        </w:rPr>
      </w:pPr>
      <w:hyperlink r:id="rId14" w:history="1">
        <w:r w:rsidRPr="00737134">
          <w:rPr>
            <w:rStyle w:val="Collegamentoipertestuale"/>
            <w:b/>
            <w:bCs/>
          </w:rPr>
          <w:t>https://www.agendadigitale.eu</w:t>
        </w:r>
      </w:hyperlink>
    </w:p>
    <w:p w14:paraId="0AD019C9" w14:textId="77777777" w:rsidR="00FE1915" w:rsidRDefault="00FE1915" w:rsidP="00FE1915">
      <w:pPr>
        <w:pStyle w:val="Stile1"/>
        <w:rPr>
          <w:b/>
          <w:bCs/>
        </w:rPr>
      </w:pPr>
    </w:p>
    <w:p w14:paraId="6C79E073" w14:textId="77777777" w:rsidR="00FE1915" w:rsidRPr="000A0293" w:rsidRDefault="00FE1915" w:rsidP="00FE1915">
      <w:pPr>
        <w:pStyle w:val="Stile1"/>
        <w:rPr>
          <w:b/>
          <w:bCs/>
        </w:rPr>
      </w:pPr>
      <w:r w:rsidRPr="000A0293">
        <w:rPr>
          <w:b/>
          <w:bCs/>
        </w:rPr>
        <w:t>Aziende</w:t>
      </w:r>
    </w:p>
    <w:p w14:paraId="1AA490F8" w14:textId="57939145" w:rsidR="00FE1915" w:rsidRDefault="00462A51" w:rsidP="00FE1915">
      <w:pPr>
        <w:pStyle w:val="Stile1"/>
      </w:pPr>
      <w:r>
        <w:t>Nvidia</w:t>
      </w:r>
    </w:p>
    <w:p w14:paraId="365A30DE" w14:textId="0F35D295" w:rsidR="00FE1915" w:rsidRDefault="00462A51" w:rsidP="00FE1915">
      <w:pPr>
        <w:pStyle w:val="Stile1"/>
      </w:pPr>
      <w:hyperlink r:id="rId15" w:history="1">
        <w:r w:rsidRPr="009D151C">
          <w:rPr>
            <w:rStyle w:val="Collegamentoipertestuale"/>
          </w:rPr>
          <w:t>https://www.nvidia.com/it-it/</w:t>
        </w:r>
      </w:hyperlink>
    </w:p>
    <w:p w14:paraId="747F4278" w14:textId="3B10144B" w:rsidR="004108CD" w:rsidRDefault="00A015E2" w:rsidP="006B6DD5">
      <w:pPr>
        <w:pStyle w:val="Stile1"/>
      </w:pPr>
      <w:hyperlink r:id="rId16" w:history="1">
        <w:r w:rsidRPr="00692A5A">
          <w:rPr>
            <w:rStyle w:val="Collegamentoipertestuale"/>
            <w:b/>
            <w:bCs/>
          </w:rPr>
          <w:t>https://it.finance.yahoo.com/quote/NVDA/?guccounter=1</w:t>
        </w:r>
      </w:hyperlink>
    </w:p>
    <w:p w14:paraId="4BEB2E0E" w14:textId="77777777" w:rsidR="008C4EC8" w:rsidRDefault="008C4EC8" w:rsidP="006B6DD5">
      <w:pPr>
        <w:pStyle w:val="Stile1"/>
      </w:pPr>
    </w:p>
    <w:p w14:paraId="73B8D228" w14:textId="277B9AB7" w:rsidR="00FB0A4A" w:rsidRDefault="00462A51" w:rsidP="006B6DD5">
      <w:pPr>
        <w:pStyle w:val="Stile1"/>
      </w:pPr>
      <w:r>
        <w:t>Microsoft</w:t>
      </w:r>
    </w:p>
    <w:p w14:paraId="1F403642" w14:textId="0EAAC21B" w:rsidR="00462A51" w:rsidRDefault="00225558" w:rsidP="006B6DD5">
      <w:pPr>
        <w:pStyle w:val="Stile1"/>
      </w:pPr>
      <w:hyperlink r:id="rId17" w:history="1">
        <w:r w:rsidRPr="009D151C">
          <w:rPr>
            <w:rStyle w:val="Collegamentoipertestuale"/>
          </w:rPr>
          <w:t>https://news.microsoft.com/it-it/2024/10/02/microsoft-investe-43-mld-di-euro-per-potenziare-linfrastruttura-ai-e-la-capacita-cloud-in-italia/</w:t>
        </w:r>
      </w:hyperlink>
    </w:p>
    <w:p w14:paraId="6F30CE20" w14:textId="77777777" w:rsidR="00462A51" w:rsidRDefault="00462A51" w:rsidP="00FB0A4A">
      <w:pPr>
        <w:pStyle w:val="Stile1"/>
        <w:jc w:val="both"/>
        <w:rPr>
          <w:b/>
          <w:bCs/>
          <w:i/>
          <w:iCs/>
        </w:rPr>
      </w:pPr>
    </w:p>
    <w:p w14:paraId="3EAB1453" w14:textId="7CEB6FE6" w:rsidR="00FB0A4A" w:rsidRPr="00531B6B" w:rsidRDefault="00FB0A4A" w:rsidP="00FB0A4A">
      <w:pPr>
        <w:pStyle w:val="Stile1"/>
        <w:jc w:val="both"/>
        <w:rPr>
          <w:b/>
          <w:bCs/>
          <w:i/>
          <w:iCs/>
        </w:rPr>
      </w:pPr>
      <w:r w:rsidRPr="00531B6B">
        <w:rPr>
          <w:b/>
          <w:bCs/>
          <w:i/>
          <w:iCs/>
        </w:rPr>
        <w:t>Analisi degli agenti AI</w:t>
      </w:r>
    </w:p>
    <w:p w14:paraId="79300549" w14:textId="77777777" w:rsidR="00EC4D56" w:rsidRDefault="00EC4D56" w:rsidP="00FB0A4A">
      <w:pPr>
        <w:pStyle w:val="Stile1"/>
        <w:jc w:val="both"/>
        <w:rPr>
          <w:b/>
          <w:bCs/>
        </w:rPr>
      </w:pPr>
    </w:p>
    <w:p w14:paraId="2FB0D777" w14:textId="4CDCE325" w:rsidR="00225558" w:rsidRDefault="00225558" w:rsidP="00225558">
      <w:pPr>
        <w:pStyle w:val="Stile1"/>
        <w:jc w:val="both"/>
        <w:rPr>
          <w:b/>
          <w:bCs/>
        </w:rPr>
      </w:pPr>
      <w:hyperlink r:id="rId18" w:history="1">
        <w:r w:rsidRPr="009D151C">
          <w:rPr>
            <w:rStyle w:val="Collegamentoipertestuale"/>
            <w:b/>
            <w:bCs/>
          </w:rPr>
          <w:t>https://www.allaboutai.com/it-it/agenti-ia/statistiche/</w:t>
        </w:r>
      </w:hyperlink>
    </w:p>
    <w:p w14:paraId="535F5207" w14:textId="77777777" w:rsidR="00FB0A4A" w:rsidRDefault="00FB0A4A" w:rsidP="00FB0A4A">
      <w:pPr>
        <w:pStyle w:val="Stile1"/>
        <w:jc w:val="both"/>
        <w:rPr>
          <w:b/>
          <w:bCs/>
        </w:rPr>
      </w:pPr>
    </w:p>
    <w:p w14:paraId="67F384E3" w14:textId="3115568A" w:rsidR="00FB0A4A" w:rsidRDefault="000C1170" w:rsidP="00FB0A4A">
      <w:pPr>
        <w:pStyle w:val="Stile1"/>
        <w:jc w:val="both"/>
      </w:pPr>
      <w:hyperlink r:id="rId19" w:history="1">
        <w:r w:rsidRPr="00617F27">
          <w:rPr>
            <w:rStyle w:val="Collegamentoipertestuale"/>
            <w:b/>
            <w:bCs/>
          </w:rPr>
          <w:t>https://www.allaboutai.com/it-it/agenti-ia/</w:t>
        </w:r>
      </w:hyperlink>
    </w:p>
    <w:p w14:paraId="1759EC58" w14:textId="77777777" w:rsidR="006C2D67" w:rsidRDefault="006C2D67" w:rsidP="00FB0A4A">
      <w:pPr>
        <w:pStyle w:val="Stile1"/>
        <w:jc w:val="both"/>
      </w:pPr>
    </w:p>
    <w:p w14:paraId="19441C1F" w14:textId="14DD2642" w:rsidR="006C2D67" w:rsidRDefault="006C2D67" w:rsidP="00FB0A4A">
      <w:pPr>
        <w:pStyle w:val="Stile1"/>
        <w:jc w:val="both"/>
        <w:rPr>
          <w:b/>
          <w:bCs/>
        </w:rPr>
      </w:pPr>
      <w:r w:rsidRPr="006C2D67">
        <w:rPr>
          <w:b/>
          <w:bCs/>
        </w:rPr>
        <w:t>Come guadagnano?</w:t>
      </w:r>
    </w:p>
    <w:p w14:paraId="1BF3965A" w14:textId="77777777" w:rsidR="00462A51" w:rsidRDefault="00462A51" w:rsidP="00FB0A4A">
      <w:pPr>
        <w:pStyle w:val="Stile1"/>
        <w:jc w:val="both"/>
        <w:rPr>
          <w:b/>
          <w:bCs/>
        </w:rPr>
      </w:pPr>
    </w:p>
    <w:p w14:paraId="4D934321" w14:textId="1D4F26FC" w:rsidR="006C2D67" w:rsidRDefault="00225558" w:rsidP="00FB0A4A">
      <w:pPr>
        <w:pStyle w:val="Stile1"/>
        <w:jc w:val="both"/>
        <w:rPr>
          <w:b/>
          <w:bCs/>
        </w:rPr>
      </w:pPr>
      <w:hyperlink r:id="rId20" w:history="1">
        <w:r w:rsidRPr="009D151C">
          <w:rPr>
            <w:rStyle w:val="Collegamentoipertestuale"/>
            <w:b/>
            <w:bCs/>
          </w:rPr>
          <w:t>https://www.infodata.ilsole24ore.com/2022/04/28/apple-google-microsoft-amazon-meta-guadagnano-miliardi-colossi-della-tecnologia-spiegato-infografica/</w:t>
        </w:r>
      </w:hyperlink>
    </w:p>
    <w:p w14:paraId="323F1736" w14:textId="77777777" w:rsidR="00225558" w:rsidRPr="006C2D67" w:rsidRDefault="00225558" w:rsidP="00FB0A4A">
      <w:pPr>
        <w:pStyle w:val="Stile1"/>
        <w:jc w:val="both"/>
        <w:rPr>
          <w:b/>
          <w:bCs/>
        </w:rPr>
      </w:pPr>
    </w:p>
    <w:p w14:paraId="30147CA1" w14:textId="77777777" w:rsidR="000253D8" w:rsidRDefault="000253D8" w:rsidP="00FB0A4A">
      <w:pPr>
        <w:pStyle w:val="Stile1"/>
        <w:jc w:val="both"/>
        <w:rPr>
          <w:b/>
          <w:bCs/>
        </w:rPr>
      </w:pPr>
    </w:p>
    <w:p w14:paraId="5482A183" w14:textId="57E15A9C" w:rsidR="000253D8" w:rsidRPr="00531B6B" w:rsidRDefault="000253D8" w:rsidP="00FB0A4A">
      <w:pPr>
        <w:pStyle w:val="Stile1"/>
        <w:jc w:val="both"/>
        <w:rPr>
          <w:b/>
          <w:bCs/>
          <w:i/>
          <w:iCs/>
        </w:rPr>
      </w:pPr>
      <w:r w:rsidRPr="00531B6B">
        <w:rPr>
          <w:b/>
          <w:bCs/>
          <w:i/>
          <w:iCs/>
        </w:rPr>
        <w:t>Principali società di AI</w:t>
      </w:r>
      <w:r w:rsidR="00531B6B" w:rsidRPr="00531B6B">
        <w:rPr>
          <w:b/>
          <w:bCs/>
          <w:i/>
          <w:iCs/>
        </w:rPr>
        <w:t xml:space="preserve"> (mainstream)</w:t>
      </w:r>
    </w:p>
    <w:p w14:paraId="6510CAAF" w14:textId="77777777" w:rsidR="000253D8" w:rsidRDefault="000253D8" w:rsidP="00FB0A4A">
      <w:pPr>
        <w:pStyle w:val="Stile1"/>
        <w:jc w:val="both"/>
        <w:rPr>
          <w:b/>
          <w:bCs/>
        </w:rPr>
      </w:pPr>
    </w:p>
    <w:p w14:paraId="3FEBF612" w14:textId="2B4FDBC6" w:rsidR="000253D8" w:rsidRDefault="00A77150" w:rsidP="00FB0A4A">
      <w:pPr>
        <w:pStyle w:val="Stile1"/>
        <w:jc w:val="both"/>
        <w:rPr>
          <w:b/>
          <w:bCs/>
        </w:rPr>
      </w:pPr>
      <w:hyperlink r:id="rId21" w:history="1">
        <w:r w:rsidRPr="00617F27">
          <w:rPr>
            <w:rStyle w:val="Collegamentoipertestuale"/>
            <w:b/>
            <w:bCs/>
          </w:rPr>
          <w:t>https://www.codemotion.com/magazine/it/intelligenza-artificiale/aziende-ai/</w:t>
        </w:r>
      </w:hyperlink>
    </w:p>
    <w:p w14:paraId="31076414" w14:textId="77777777" w:rsidR="00A77150" w:rsidRDefault="00A77150" w:rsidP="00FB0A4A">
      <w:pPr>
        <w:pStyle w:val="Stile1"/>
        <w:jc w:val="both"/>
        <w:rPr>
          <w:b/>
          <w:bCs/>
        </w:rPr>
      </w:pPr>
    </w:p>
    <w:p w14:paraId="37F9183F" w14:textId="08E1BA61" w:rsidR="00A77150" w:rsidRPr="00531B6B" w:rsidRDefault="00531B6B" w:rsidP="00FB0A4A">
      <w:pPr>
        <w:pStyle w:val="Stile1"/>
        <w:jc w:val="both"/>
        <w:rPr>
          <w:b/>
          <w:bCs/>
          <w:i/>
          <w:iCs/>
        </w:rPr>
      </w:pPr>
      <w:r w:rsidRPr="00531B6B">
        <w:rPr>
          <w:b/>
          <w:bCs/>
          <w:i/>
          <w:iCs/>
        </w:rPr>
        <w:t>Le società emergenti</w:t>
      </w:r>
    </w:p>
    <w:p w14:paraId="2A36CC51" w14:textId="77777777" w:rsidR="00531B6B" w:rsidRDefault="00531B6B" w:rsidP="00FB0A4A">
      <w:pPr>
        <w:pStyle w:val="Stile1"/>
        <w:jc w:val="both"/>
        <w:rPr>
          <w:b/>
          <w:bCs/>
        </w:rPr>
      </w:pPr>
    </w:p>
    <w:p w14:paraId="627CAB6E" w14:textId="36700B42" w:rsidR="00531B6B" w:rsidRDefault="00225558" w:rsidP="00FB0A4A">
      <w:pPr>
        <w:pStyle w:val="Stile1"/>
        <w:jc w:val="both"/>
        <w:rPr>
          <w:b/>
          <w:bCs/>
        </w:rPr>
      </w:pPr>
      <w:hyperlink r:id="rId22" w:anchor="scrollto_arista_networks_inc_anet_section" w:history="1">
        <w:r w:rsidRPr="009D151C">
          <w:rPr>
            <w:rStyle w:val="Collegamentoipertestuale"/>
            <w:b/>
            <w:bCs/>
          </w:rPr>
          <w:t>https://www.forbes.com/advisor/it/investire/migliori-azioni-di-intelligenza-artificiale-ai/#scrollto_arista_networks_inc_anet_section</w:t>
        </w:r>
      </w:hyperlink>
    </w:p>
    <w:p w14:paraId="52AC60E4" w14:textId="77777777" w:rsidR="00225558" w:rsidRDefault="00225558" w:rsidP="00FB0A4A">
      <w:pPr>
        <w:pStyle w:val="Stile1"/>
        <w:jc w:val="both"/>
        <w:rPr>
          <w:b/>
          <w:bCs/>
        </w:rPr>
      </w:pPr>
    </w:p>
    <w:p w14:paraId="2071F8C9" w14:textId="77777777" w:rsidR="000C1170" w:rsidRDefault="000C1170" w:rsidP="00FB0A4A">
      <w:pPr>
        <w:pStyle w:val="Stile1"/>
        <w:jc w:val="both"/>
        <w:rPr>
          <w:b/>
          <w:bCs/>
        </w:rPr>
      </w:pPr>
    </w:p>
    <w:p w14:paraId="1398C345" w14:textId="5A3CA96A" w:rsidR="000C1170" w:rsidRDefault="000C1170" w:rsidP="00FB0A4A">
      <w:pPr>
        <w:pStyle w:val="Stile1"/>
        <w:jc w:val="both"/>
        <w:rPr>
          <w:b/>
          <w:bCs/>
        </w:rPr>
      </w:pPr>
      <w:r>
        <w:rPr>
          <w:rFonts w:ascii="Calibri" w:hAnsi="Calibri" w:cs="Calibri"/>
          <w:b/>
          <w:bCs/>
        </w:rPr>
        <w:t>→</w:t>
      </w:r>
      <w:r>
        <w:rPr>
          <w:b/>
          <w:bCs/>
        </w:rPr>
        <w:t xml:space="preserve"> i proprietari di ChatGPT</w:t>
      </w:r>
    </w:p>
    <w:p w14:paraId="74142B44" w14:textId="5E74256D" w:rsidR="000C1170" w:rsidRDefault="002E590F" w:rsidP="00FB0A4A">
      <w:pPr>
        <w:pStyle w:val="Stile1"/>
        <w:jc w:val="both"/>
        <w:rPr>
          <w:b/>
          <w:bCs/>
        </w:rPr>
      </w:pPr>
      <w:hyperlink r:id="rId23" w:history="1">
        <w:r w:rsidRPr="00617F27">
          <w:rPr>
            <w:rStyle w:val="Collegamentoipertestuale"/>
            <w:b/>
            <w:bCs/>
          </w:rPr>
          <w:t>https://www.affmu.com/it/chatgpt-statistics.html</w:t>
        </w:r>
      </w:hyperlink>
    </w:p>
    <w:p w14:paraId="014CB518" w14:textId="77777777" w:rsidR="002E590F" w:rsidRDefault="002E590F" w:rsidP="00FB0A4A">
      <w:pPr>
        <w:pStyle w:val="Stile1"/>
        <w:jc w:val="both"/>
        <w:rPr>
          <w:b/>
          <w:bCs/>
        </w:rPr>
      </w:pPr>
    </w:p>
    <w:p w14:paraId="0F054C03" w14:textId="6C2FC8CE" w:rsidR="002E590F" w:rsidRDefault="002E590F" w:rsidP="00FB0A4A">
      <w:pPr>
        <w:pStyle w:val="Stile1"/>
        <w:jc w:val="both"/>
        <w:rPr>
          <w:b/>
          <w:bCs/>
        </w:rPr>
      </w:pPr>
      <w:r>
        <w:rPr>
          <w:b/>
          <w:bCs/>
        </w:rPr>
        <w:t>Un esempio sconosciuto</w:t>
      </w:r>
      <w:r w:rsidR="000C12CA">
        <w:rPr>
          <w:b/>
          <w:bCs/>
        </w:rPr>
        <w:t xml:space="preserve"> al pubblico</w:t>
      </w:r>
    </w:p>
    <w:p w14:paraId="54D848F6" w14:textId="7E7D6733" w:rsidR="002E590F" w:rsidRDefault="002E590F" w:rsidP="00FB0A4A">
      <w:pPr>
        <w:pStyle w:val="Stile1"/>
        <w:jc w:val="both"/>
        <w:rPr>
          <w:b/>
          <w:bCs/>
        </w:rPr>
      </w:pPr>
      <w:r>
        <w:rPr>
          <w:b/>
          <w:bCs/>
        </w:rPr>
        <w:t xml:space="preserve">Arista </w:t>
      </w:r>
    </w:p>
    <w:p w14:paraId="59AA3C77" w14:textId="1B08D235" w:rsidR="002E590F" w:rsidRDefault="00BC5DF8" w:rsidP="00FB0A4A">
      <w:pPr>
        <w:pStyle w:val="Stile1"/>
        <w:jc w:val="both"/>
        <w:rPr>
          <w:b/>
          <w:bCs/>
        </w:rPr>
      </w:pPr>
      <w:hyperlink r:id="rId24" w:history="1">
        <w:r w:rsidRPr="00617F27">
          <w:rPr>
            <w:rStyle w:val="Collegamentoipertestuale"/>
            <w:b/>
            <w:bCs/>
          </w:rPr>
          <w:t>https://it.investing.com/equities/arista-networks-ownership</w:t>
        </w:r>
      </w:hyperlink>
    </w:p>
    <w:p w14:paraId="2A5AE87B" w14:textId="77777777" w:rsidR="00BC5DF8" w:rsidRDefault="00BC5DF8" w:rsidP="00FB0A4A">
      <w:pPr>
        <w:pStyle w:val="Stile1"/>
        <w:jc w:val="both"/>
        <w:rPr>
          <w:b/>
          <w:bCs/>
        </w:rPr>
      </w:pPr>
    </w:p>
    <w:p w14:paraId="6BDF7EAC" w14:textId="3425A875" w:rsidR="00BC5DF8" w:rsidRDefault="00232D02" w:rsidP="00FB0A4A">
      <w:pPr>
        <w:pStyle w:val="Stile1"/>
        <w:jc w:val="both"/>
        <w:rPr>
          <w:b/>
          <w:bCs/>
        </w:rPr>
      </w:pPr>
      <w:hyperlink r:id="rId25" w:history="1">
        <w:r w:rsidRPr="009D151C">
          <w:rPr>
            <w:rStyle w:val="Collegamentoipertestuale"/>
            <w:b/>
            <w:bCs/>
          </w:rPr>
          <w:t>https://it.tradingeconomics.com/anet:us:market-capitalization</w:t>
        </w:r>
      </w:hyperlink>
    </w:p>
    <w:p w14:paraId="43DC671F" w14:textId="77777777" w:rsidR="00FD493F" w:rsidRDefault="00FD493F" w:rsidP="006B6DD5">
      <w:pPr>
        <w:pStyle w:val="Stile1"/>
      </w:pPr>
    </w:p>
    <w:p w14:paraId="1B29A0A9" w14:textId="3CD004EA" w:rsidR="001A2DB4" w:rsidRPr="00232D02" w:rsidRDefault="001A2DB4" w:rsidP="001A2DB4">
      <w:pPr>
        <w:pStyle w:val="Stile1"/>
        <w:rPr>
          <w:b/>
          <w:bCs/>
        </w:rPr>
      </w:pPr>
      <w:r w:rsidRPr="00232D02">
        <w:rPr>
          <w:b/>
          <w:bCs/>
        </w:rPr>
        <w:t>Cl</w:t>
      </w:r>
      <w:r w:rsidR="00232D02" w:rsidRPr="00232D02">
        <w:rPr>
          <w:b/>
          <w:bCs/>
        </w:rPr>
        <w:t>ou</w:t>
      </w:r>
      <w:r w:rsidRPr="00232D02">
        <w:rPr>
          <w:b/>
          <w:bCs/>
        </w:rPr>
        <w:t>d computer sistem</w:t>
      </w:r>
    </w:p>
    <w:p w14:paraId="634351A6" w14:textId="245AF082" w:rsidR="001A2DB4" w:rsidRDefault="001A2DB4" w:rsidP="001A2DB4">
      <w:pPr>
        <w:pStyle w:val="Stile1"/>
      </w:pPr>
      <w:r>
        <w:t xml:space="preserve">Cosa è: </w:t>
      </w:r>
    </w:p>
    <w:p w14:paraId="7E80BB53" w14:textId="6A0F05EF" w:rsidR="001A2DB4" w:rsidRDefault="00232D02" w:rsidP="001A2DB4">
      <w:pPr>
        <w:pStyle w:val="Stile1"/>
      </w:pPr>
      <w:hyperlink r:id="rId26" w:history="1">
        <w:r w:rsidRPr="009D151C">
          <w:rPr>
            <w:rStyle w:val="Collegamentoipertestuale"/>
          </w:rPr>
          <w:t>https://www.servicenow.com/it/products/it-operations-management/what-is-cloud-provider.html</w:t>
        </w:r>
      </w:hyperlink>
    </w:p>
    <w:p w14:paraId="7E08F11E" w14:textId="00BF636C" w:rsidR="001A2DB4" w:rsidRDefault="001A2DB4" w:rsidP="006B6DD5">
      <w:pPr>
        <w:pStyle w:val="Stile1"/>
      </w:pPr>
      <w:r>
        <w:t>Quali sono gli attori mondiali</w:t>
      </w:r>
    </w:p>
    <w:p w14:paraId="00A39B08" w14:textId="1DC2157F" w:rsidR="00F62AB7" w:rsidRPr="006B6DD5" w:rsidRDefault="00232D02" w:rsidP="006B6DD5">
      <w:pPr>
        <w:pStyle w:val="Stile1"/>
        <w:rPr>
          <w:b/>
          <w:bCs/>
        </w:rPr>
      </w:pPr>
      <w:hyperlink r:id="rId27" w:anchor="2-microsoft-azure" w:history="1">
        <w:r w:rsidRPr="009D151C">
          <w:rPr>
            <w:rStyle w:val="Collegamentoipertestuale"/>
          </w:rPr>
          <w:t>https://www.geeksforgeeks.org/top-cloud-platform-service-providers/#2-microsoft-azure</w:t>
        </w:r>
      </w:hyperlink>
      <w:r w:rsidR="00997C8E">
        <w:t>d</w:t>
      </w:r>
    </w:p>
    <w:sectPr w:rsidR="00F62AB7" w:rsidRPr="006B6DD5" w:rsidSect="00D8748E">
      <w:foot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2BAE" w14:textId="77777777" w:rsidR="00F533CE" w:rsidRDefault="00F533CE" w:rsidP="00F56D6D">
      <w:pPr>
        <w:spacing w:after="0" w:line="240" w:lineRule="auto"/>
      </w:pPr>
      <w:r>
        <w:separator/>
      </w:r>
    </w:p>
  </w:endnote>
  <w:endnote w:type="continuationSeparator" w:id="0">
    <w:p w14:paraId="1DE02702" w14:textId="77777777" w:rsidR="00F533CE" w:rsidRDefault="00F533CE" w:rsidP="00F5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481380"/>
      <w:docPartObj>
        <w:docPartGallery w:val="Page Numbers (Bottom of Page)"/>
        <w:docPartUnique/>
      </w:docPartObj>
    </w:sdtPr>
    <w:sdtContent>
      <w:p w14:paraId="581E53F0" w14:textId="77777777" w:rsidR="00F56D6D" w:rsidRDefault="00F56D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8710AE" w14:textId="77777777" w:rsidR="00F56D6D" w:rsidRPr="00575F36" w:rsidRDefault="00F56D6D">
    <w:pPr>
      <w:pStyle w:val="Pidipagin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C55F" w14:textId="77777777" w:rsidR="00F533CE" w:rsidRDefault="00F533CE" w:rsidP="00F56D6D">
      <w:pPr>
        <w:spacing w:after="0" w:line="240" w:lineRule="auto"/>
      </w:pPr>
      <w:r>
        <w:separator/>
      </w:r>
    </w:p>
  </w:footnote>
  <w:footnote w:type="continuationSeparator" w:id="0">
    <w:p w14:paraId="0BA2E7C8" w14:textId="77777777" w:rsidR="00F533CE" w:rsidRDefault="00F533CE" w:rsidP="00F56D6D">
      <w:pPr>
        <w:spacing w:after="0" w:line="240" w:lineRule="auto"/>
      </w:pPr>
      <w:r>
        <w:continuationSeparator/>
      </w:r>
    </w:p>
  </w:footnote>
  <w:footnote w:id="1">
    <w:p w14:paraId="73802AA7" w14:textId="645F5A5F" w:rsidR="00067B6E" w:rsidRPr="00AF020D" w:rsidRDefault="00067B6E" w:rsidP="008457D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 queste pagine il te</w:t>
      </w:r>
      <w:r w:rsidR="00443811">
        <w:t>r</w:t>
      </w:r>
      <w:r>
        <w:t xml:space="preserve">mine </w:t>
      </w:r>
      <w:r>
        <w:rPr>
          <w:i/>
          <w:iCs/>
        </w:rPr>
        <w:t xml:space="preserve">piattaforme </w:t>
      </w:r>
      <w:r>
        <w:t xml:space="preserve">indica principalmente le grandi </w:t>
      </w:r>
      <w:r w:rsidRPr="00AF020D">
        <w:rPr>
          <w:i/>
          <w:iCs/>
        </w:rPr>
        <w:t>Big Tech</w:t>
      </w:r>
      <w:r>
        <w:t>.</w:t>
      </w:r>
      <w:r w:rsidR="00345D0A" w:rsidRPr="00345D0A">
        <w:t xml:space="preserve"> Sono dette piattaforme perché nelle loro sfere entrano molti attori – produttori e offerenti, consumatori, pubblicitari, sviluppatori e molti altri – in una relazione di interscambio continua che avviene attraverso queste infrastrutture tecnologiche e societarie.</w:t>
      </w:r>
      <w:r w:rsidR="00195A95">
        <w:t xml:space="preserve"> Concentrano i loro servizi </w:t>
      </w:r>
      <w:r w:rsidR="00195A95">
        <w:rPr>
          <w:i/>
          <w:iCs/>
        </w:rPr>
        <w:t>retail</w:t>
      </w:r>
      <w:r w:rsidR="00195A95">
        <w:t xml:space="preserve"> in tutti i campi dell’on-line: archivio, posta, browser, motore ricerca, social, app-store e simili….</w:t>
      </w:r>
    </w:p>
  </w:footnote>
  <w:footnote w:id="2">
    <w:p w14:paraId="330CC2AC" w14:textId="1759E4B8" w:rsidR="00AB7783" w:rsidRDefault="00AB7783" w:rsidP="00206BE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F45C10">
        <w:t>Ad esempio</w:t>
      </w:r>
      <w:r w:rsidR="008F7BA0">
        <w:t>,</w:t>
      </w:r>
      <w:r w:rsidR="00F45C10">
        <w:t xml:space="preserve"> </w:t>
      </w:r>
      <w:r w:rsidR="00880D13" w:rsidRPr="00880D13">
        <w:t>Microsoft è stata la prima a scommettere sull’A</w:t>
      </w:r>
      <w:r w:rsidR="00880D13">
        <w:t>I</w:t>
      </w:r>
      <w:r w:rsidR="00F45C10">
        <w:t>,</w:t>
      </w:r>
      <w:r w:rsidR="00880D13">
        <w:t xml:space="preserve"> quale </w:t>
      </w:r>
      <w:r w:rsidR="00880D13" w:rsidRPr="00880D13">
        <w:t xml:space="preserve">azionista di </w:t>
      </w:r>
      <w:r w:rsidR="00880D13" w:rsidRPr="004C25B2">
        <w:t>OpenAI</w:t>
      </w:r>
      <w:r w:rsidR="00880D13" w:rsidRPr="00880D13">
        <w:t xml:space="preserve">, la </w:t>
      </w:r>
      <w:r w:rsidR="00880D13" w:rsidRPr="00206BE4">
        <w:rPr>
          <w:i/>
          <w:iCs/>
        </w:rPr>
        <w:t>startup</w:t>
      </w:r>
      <w:r w:rsidR="00880D13" w:rsidRPr="00880D13">
        <w:t xml:space="preserve"> che ha creato </w:t>
      </w:r>
      <w:r w:rsidR="00880D13" w:rsidRPr="004C25B2">
        <w:rPr>
          <w:i/>
          <w:iCs/>
        </w:rPr>
        <w:t>ChatGPT</w:t>
      </w:r>
      <w:r w:rsidR="00CF2D46">
        <w:t>….</w:t>
      </w:r>
      <w:r w:rsidR="003536B5">
        <w:t>.</w:t>
      </w:r>
    </w:p>
  </w:footnote>
  <w:footnote w:id="3">
    <w:p w14:paraId="72D45EDD" w14:textId="560C941C" w:rsidR="005378D7" w:rsidRDefault="005378D7" w:rsidP="008457D4">
      <w:pPr>
        <w:pStyle w:val="Testonotaapidipagina"/>
        <w:jc w:val="both"/>
      </w:pPr>
      <w:r w:rsidRPr="008457D4">
        <w:rPr>
          <w:rStyle w:val="Rimandonotaapidipagina"/>
        </w:rPr>
        <w:footnoteRef/>
      </w:r>
      <w:r w:rsidRPr="008457D4">
        <w:t xml:space="preserve"> </w:t>
      </w:r>
      <w:r w:rsidR="00195A95">
        <w:t xml:space="preserve">Ci sono i ricavi delle pubblicità ed i servizi a pagamento ma sono meno di ¼  dei ricavi in generale. </w:t>
      </w:r>
      <w:r w:rsidR="00112EF6" w:rsidRPr="008457D4">
        <w:rPr>
          <w:smallCaps/>
        </w:rPr>
        <w:t>V. Bertola</w:t>
      </w:r>
      <w:r w:rsidR="00112EF6" w:rsidRPr="008457D4">
        <w:t xml:space="preserve"> - </w:t>
      </w:r>
      <w:r w:rsidR="00112EF6" w:rsidRPr="008457D4">
        <w:rPr>
          <w:smallCaps/>
        </w:rPr>
        <w:t>S. Quintarelli</w:t>
      </w:r>
      <w:r w:rsidR="00112EF6" w:rsidRPr="008457D4">
        <w:t xml:space="preserve">, </w:t>
      </w:r>
      <w:r w:rsidR="00112EF6" w:rsidRPr="008457D4">
        <w:rPr>
          <w:i/>
          <w:iCs/>
        </w:rPr>
        <w:t>Internet fatta a pezzi</w:t>
      </w:r>
      <w:r w:rsidRPr="008457D4">
        <w:t>, 55.</w:t>
      </w:r>
      <w:r w:rsidR="00E82EF7">
        <w:t>.</w:t>
      </w:r>
    </w:p>
  </w:footnote>
  <w:footnote w:id="4">
    <w:p w14:paraId="0750FAD3" w14:textId="77777777" w:rsidR="00331B15" w:rsidRPr="00A03684" w:rsidRDefault="00331B15" w:rsidP="008457D4">
      <w:pPr>
        <w:pStyle w:val="Testonotaapidipagina"/>
        <w:jc w:val="both"/>
        <w:rPr>
          <w:i/>
          <w:iCs/>
        </w:rPr>
      </w:pPr>
      <w:r>
        <w:rPr>
          <w:rStyle w:val="Rimandonotaapidipagina"/>
        </w:rPr>
        <w:footnoteRef/>
      </w:r>
      <w:r w:rsidRPr="00A03684">
        <w:t xml:space="preserve"> </w:t>
      </w:r>
      <w:r w:rsidRPr="00C05B30">
        <w:rPr>
          <w:smallCaps/>
        </w:rPr>
        <w:t>S. Zuboff</w:t>
      </w:r>
      <w:r w:rsidRPr="002C5177">
        <w:t xml:space="preserve">, </w:t>
      </w:r>
      <w:r w:rsidRPr="002C5177">
        <w:rPr>
          <w:i/>
          <w:iCs/>
        </w:rPr>
        <w:t>Il capitalismo della sorveglianza</w:t>
      </w:r>
      <w:r>
        <w:t>,</w:t>
      </w:r>
      <w:r w:rsidRPr="00A03684">
        <w:t>75</w:t>
      </w:r>
      <w:r>
        <w:t>.</w:t>
      </w:r>
    </w:p>
  </w:footnote>
  <w:footnote w:id="5">
    <w:p w14:paraId="7E3535FE" w14:textId="538BEEE3" w:rsidR="009E3430" w:rsidRPr="00812478" w:rsidRDefault="009E3430" w:rsidP="008457D4">
      <w:pPr>
        <w:pStyle w:val="Testonotaapidipagina"/>
        <w:jc w:val="both"/>
        <w:rPr>
          <w:b/>
          <w:bCs/>
        </w:rPr>
      </w:pPr>
      <w:r w:rsidRPr="00812478">
        <w:rPr>
          <w:rStyle w:val="Rimandonotaapidipagina"/>
          <w:b/>
          <w:bCs/>
        </w:rPr>
        <w:footnoteRef/>
      </w:r>
      <w:r w:rsidRPr="00812478">
        <w:rPr>
          <w:b/>
          <w:bCs/>
        </w:rPr>
        <w:t xml:space="preserve"> Parafrasando Kant</w:t>
      </w:r>
      <w:r w:rsidR="00A9572B" w:rsidRPr="00812478">
        <w:rPr>
          <w:b/>
          <w:bCs/>
        </w:rPr>
        <w:t>,</w:t>
      </w:r>
      <w:r w:rsidRPr="00812478">
        <w:rPr>
          <w:b/>
          <w:bCs/>
        </w:rPr>
        <w:t xml:space="preserve"> senza i dati l’intelligenza artificiale è vuota.</w:t>
      </w:r>
    </w:p>
  </w:footnote>
  <w:footnote w:id="6">
    <w:p w14:paraId="34D4580B" w14:textId="61F075C0" w:rsidR="00762E13" w:rsidRPr="00762E13" w:rsidRDefault="00762E13" w:rsidP="008457D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60912">
        <w:rPr>
          <w:smallCaps/>
        </w:rPr>
        <w:t>P. Verdegem</w:t>
      </w:r>
      <w:r w:rsidRPr="00762E13">
        <w:t xml:space="preserve">, </w:t>
      </w:r>
      <w:r w:rsidRPr="00762E13">
        <w:rPr>
          <w:i/>
          <w:iCs/>
        </w:rPr>
        <w:t>Dismantling AI capitalism,</w:t>
      </w:r>
      <w:r>
        <w:t xml:space="preserve"> </w:t>
      </w:r>
      <w:r w:rsidR="00CD4399">
        <w:t>5.</w:t>
      </w:r>
    </w:p>
  </w:footnote>
  <w:footnote w:id="7">
    <w:p w14:paraId="5FFB38C3" w14:textId="77777777" w:rsidR="002806A0" w:rsidRDefault="002806A0" w:rsidP="002806A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A73E4">
        <w:rPr>
          <w:smallCaps/>
        </w:rPr>
        <w:t>L. Bruni – S. Zamagni</w:t>
      </w:r>
      <w:r w:rsidRPr="00BD065B">
        <w:t xml:space="preserve">, </w:t>
      </w:r>
      <w:r w:rsidRPr="00BD065B">
        <w:rPr>
          <w:i/>
          <w:iCs/>
        </w:rPr>
        <w:t>Economia civile: efficienza, equità, felicità pubblica</w:t>
      </w:r>
      <w:r w:rsidRPr="00BD065B">
        <w:t xml:space="preserve">, Il </w:t>
      </w:r>
      <w:r>
        <w:t>M</w:t>
      </w:r>
      <w:r w:rsidRPr="00BD065B">
        <w:t>ulino, Bologna 2004</w:t>
      </w:r>
      <w:r>
        <w:t>, 17.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BD2"/>
    <w:multiLevelType w:val="hybridMultilevel"/>
    <w:tmpl w:val="A0241C7E"/>
    <w:lvl w:ilvl="0" w:tplc="7D7447B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3062033"/>
    <w:multiLevelType w:val="multilevel"/>
    <w:tmpl w:val="0696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C199A"/>
    <w:multiLevelType w:val="hybridMultilevel"/>
    <w:tmpl w:val="8A30EA7E"/>
    <w:lvl w:ilvl="0" w:tplc="92F0A3A6">
      <w:start w:val="1"/>
      <w:numFmt w:val="lowerLetter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CC6A95"/>
    <w:multiLevelType w:val="hybridMultilevel"/>
    <w:tmpl w:val="2E68A340"/>
    <w:lvl w:ilvl="0" w:tplc="090EAF9A">
      <w:start w:val="19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09293042">
    <w:abstractNumId w:val="0"/>
  </w:num>
  <w:num w:numId="2" w16cid:durableId="145752413">
    <w:abstractNumId w:val="3"/>
  </w:num>
  <w:num w:numId="3" w16cid:durableId="1549998974">
    <w:abstractNumId w:val="1"/>
  </w:num>
  <w:num w:numId="4" w16cid:durableId="77320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6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DE"/>
    <w:rsid w:val="000004E7"/>
    <w:rsid w:val="000006BC"/>
    <w:rsid w:val="00001280"/>
    <w:rsid w:val="00001300"/>
    <w:rsid w:val="00001FB0"/>
    <w:rsid w:val="00003F15"/>
    <w:rsid w:val="00007BEF"/>
    <w:rsid w:val="0001101B"/>
    <w:rsid w:val="0001130E"/>
    <w:rsid w:val="00011846"/>
    <w:rsid w:val="0001339E"/>
    <w:rsid w:val="00014AAC"/>
    <w:rsid w:val="00014C8D"/>
    <w:rsid w:val="00015906"/>
    <w:rsid w:val="00016397"/>
    <w:rsid w:val="00020869"/>
    <w:rsid w:val="000216C7"/>
    <w:rsid w:val="00021FBC"/>
    <w:rsid w:val="000226D4"/>
    <w:rsid w:val="00025176"/>
    <w:rsid w:val="000253D8"/>
    <w:rsid w:val="000258D6"/>
    <w:rsid w:val="00025B20"/>
    <w:rsid w:val="00026200"/>
    <w:rsid w:val="00026340"/>
    <w:rsid w:val="00026F07"/>
    <w:rsid w:val="00027D84"/>
    <w:rsid w:val="00031156"/>
    <w:rsid w:val="000316C3"/>
    <w:rsid w:val="00033029"/>
    <w:rsid w:val="0003326C"/>
    <w:rsid w:val="000333E3"/>
    <w:rsid w:val="00034211"/>
    <w:rsid w:val="00036AE2"/>
    <w:rsid w:val="00040EB0"/>
    <w:rsid w:val="0004110E"/>
    <w:rsid w:val="00041139"/>
    <w:rsid w:val="0004141A"/>
    <w:rsid w:val="0004222D"/>
    <w:rsid w:val="00042591"/>
    <w:rsid w:val="00045577"/>
    <w:rsid w:val="00045FB9"/>
    <w:rsid w:val="00046947"/>
    <w:rsid w:val="000503DE"/>
    <w:rsid w:val="0005127C"/>
    <w:rsid w:val="00051FC2"/>
    <w:rsid w:val="0005444F"/>
    <w:rsid w:val="00054649"/>
    <w:rsid w:val="00055493"/>
    <w:rsid w:val="00056673"/>
    <w:rsid w:val="00060B70"/>
    <w:rsid w:val="00060C2A"/>
    <w:rsid w:val="00060D04"/>
    <w:rsid w:val="00062271"/>
    <w:rsid w:val="000622D4"/>
    <w:rsid w:val="00062398"/>
    <w:rsid w:val="000643AB"/>
    <w:rsid w:val="0006474B"/>
    <w:rsid w:val="00065A54"/>
    <w:rsid w:val="00065EB0"/>
    <w:rsid w:val="00067B6E"/>
    <w:rsid w:val="0007067C"/>
    <w:rsid w:val="00070CD9"/>
    <w:rsid w:val="00071274"/>
    <w:rsid w:val="000732A7"/>
    <w:rsid w:val="000732A9"/>
    <w:rsid w:val="000733A2"/>
    <w:rsid w:val="00073741"/>
    <w:rsid w:val="00074C7F"/>
    <w:rsid w:val="000767B5"/>
    <w:rsid w:val="000809B4"/>
    <w:rsid w:val="0008136E"/>
    <w:rsid w:val="00082382"/>
    <w:rsid w:val="00082603"/>
    <w:rsid w:val="00083826"/>
    <w:rsid w:val="00084257"/>
    <w:rsid w:val="00085751"/>
    <w:rsid w:val="000860F8"/>
    <w:rsid w:val="0008618A"/>
    <w:rsid w:val="00086BB4"/>
    <w:rsid w:val="000876A2"/>
    <w:rsid w:val="00090794"/>
    <w:rsid w:val="00090B77"/>
    <w:rsid w:val="0009112D"/>
    <w:rsid w:val="00092C3F"/>
    <w:rsid w:val="00092F78"/>
    <w:rsid w:val="000931F1"/>
    <w:rsid w:val="000935CC"/>
    <w:rsid w:val="00093922"/>
    <w:rsid w:val="00094F31"/>
    <w:rsid w:val="000955B3"/>
    <w:rsid w:val="0009746B"/>
    <w:rsid w:val="000A2AA5"/>
    <w:rsid w:val="000A42DC"/>
    <w:rsid w:val="000A62F5"/>
    <w:rsid w:val="000A73E4"/>
    <w:rsid w:val="000B03A1"/>
    <w:rsid w:val="000B2DA4"/>
    <w:rsid w:val="000B2FAB"/>
    <w:rsid w:val="000B3D96"/>
    <w:rsid w:val="000B5ABF"/>
    <w:rsid w:val="000B6BCD"/>
    <w:rsid w:val="000C1170"/>
    <w:rsid w:val="000C12CA"/>
    <w:rsid w:val="000C1A44"/>
    <w:rsid w:val="000C465A"/>
    <w:rsid w:val="000C5094"/>
    <w:rsid w:val="000C5D55"/>
    <w:rsid w:val="000C5E5F"/>
    <w:rsid w:val="000C6427"/>
    <w:rsid w:val="000D0467"/>
    <w:rsid w:val="000D1CEF"/>
    <w:rsid w:val="000D31C1"/>
    <w:rsid w:val="000D3E06"/>
    <w:rsid w:val="000D3E22"/>
    <w:rsid w:val="000D4192"/>
    <w:rsid w:val="000D425C"/>
    <w:rsid w:val="000D649A"/>
    <w:rsid w:val="000E098C"/>
    <w:rsid w:val="000E0F6A"/>
    <w:rsid w:val="000E1B69"/>
    <w:rsid w:val="000E1FDE"/>
    <w:rsid w:val="000E2CCA"/>
    <w:rsid w:val="000E2D8C"/>
    <w:rsid w:val="000E4493"/>
    <w:rsid w:val="000E62BD"/>
    <w:rsid w:val="000E72E0"/>
    <w:rsid w:val="000E7C61"/>
    <w:rsid w:val="000E7D14"/>
    <w:rsid w:val="000F139B"/>
    <w:rsid w:val="000F1508"/>
    <w:rsid w:val="000F21D3"/>
    <w:rsid w:val="000F2600"/>
    <w:rsid w:val="000F449F"/>
    <w:rsid w:val="000F7144"/>
    <w:rsid w:val="000F7E75"/>
    <w:rsid w:val="00101329"/>
    <w:rsid w:val="00101ABF"/>
    <w:rsid w:val="00102F68"/>
    <w:rsid w:val="0010305D"/>
    <w:rsid w:val="00104A6F"/>
    <w:rsid w:val="00104C61"/>
    <w:rsid w:val="0010623D"/>
    <w:rsid w:val="0010633A"/>
    <w:rsid w:val="001069D2"/>
    <w:rsid w:val="00107985"/>
    <w:rsid w:val="001115DE"/>
    <w:rsid w:val="00112B11"/>
    <w:rsid w:val="00112EF6"/>
    <w:rsid w:val="001132CA"/>
    <w:rsid w:val="00114E4C"/>
    <w:rsid w:val="00114E90"/>
    <w:rsid w:val="001153A3"/>
    <w:rsid w:val="00115935"/>
    <w:rsid w:val="00115EAB"/>
    <w:rsid w:val="00116334"/>
    <w:rsid w:val="0011677E"/>
    <w:rsid w:val="001219FE"/>
    <w:rsid w:val="00123198"/>
    <w:rsid w:val="00123EFF"/>
    <w:rsid w:val="0012410A"/>
    <w:rsid w:val="00125EBA"/>
    <w:rsid w:val="00126041"/>
    <w:rsid w:val="001271E7"/>
    <w:rsid w:val="00127A2E"/>
    <w:rsid w:val="00130BB5"/>
    <w:rsid w:val="00132982"/>
    <w:rsid w:val="00133646"/>
    <w:rsid w:val="00133869"/>
    <w:rsid w:val="00133BA8"/>
    <w:rsid w:val="0013490C"/>
    <w:rsid w:val="00135E1A"/>
    <w:rsid w:val="00136668"/>
    <w:rsid w:val="001370E8"/>
    <w:rsid w:val="00140866"/>
    <w:rsid w:val="00140EBC"/>
    <w:rsid w:val="00142FB6"/>
    <w:rsid w:val="001435F8"/>
    <w:rsid w:val="00144BBB"/>
    <w:rsid w:val="001454EA"/>
    <w:rsid w:val="0014552E"/>
    <w:rsid w:val="00146ACD"/>
    <w:rsid w:val="00151855"/>
    <w:rsid w:val="00151AC2"/>
    <w:rsid w:val="00151D5D"/>
    <w:rsid w:val="00152A31"/>
    <w:rsid w:val="00152AC1"/>
    <w:rsid w:val="00153F4B"/>
    <w:rsid w:val="00157C70"/>
    <w:rsid w:val="00157E5A"/>
    <w:rsid w:val="00161AEF"/>
    <w:rsid w:val="001627C2"/>
    <w:rsid w:val="0016334D"/>
    <w:rsid w:val="00163B4B"/>
    <w:rsid w:val="00163CDE"/>
    <w:rsid w:val="0016453B"/>
    <w:rsid w:val="00164EB5"/>
    <w:rsid w:val="00166AEC"/>
    <w:rsid w:val="00170060"/>
    <w:rsid w:val="00170C9B"/>
    <w:rsid w:val="00172FE0"/>
    <w:rsid w:val="001736E4"/>
    <w:rsid w:val="00173B02"/>
    <w:rsid w:val="001749CF"/>
    <w:rsid w:val="00174E31"/>
    <w:rsid w:val="001774A9"/>
    <w:rsid w:val="00177C40"/>
    <w:rsid w:val="001803F5"/>
    <w:rsid w:val="00181366"/>
    <w:rsid w:val="0018392D"/>
    <w:rsid w:val="001841C7"/>
    <w:rsid w:val="001856A1"/>
    <w:rsid w:val="00186885"/>
    <w:rsid w:val="00187C46"/>
    <w:rsid w:val="00187EDF"/>
    <w:rsid w:val="001905DF"/>
    <w:rsid w:val="001905F7"/>
    <w:rsid w:val="00192268"/>
    <w:rsid w:val="00192B1F"/>
    <w:rsid w:val="00192CFD"/>
    <w:rsid w:val="00193C61"/>
    <w:rsid w:val="0019519C"/>
    <w:rsid w:val="00195921"/>
    <w:rsid w:val="00195A95"/>
    <w:rsid w:val="001A0B0B"/>
    <w:rsid w:val="001A1513"/>
    <w:rsid w:val="001A18E7"/>
    <w:rsid w:val="001A1BC4"/>
    <w:rsid w:val="001A2DB4"/>
    <w:rsid w:val="001A37C1"/>
    <w:rsid w:val="001A4643"/>
    <w:rsid w:val="001A5291"/>
    <w:rsid w:val="001A5556"/>
    <w:rsid w:val="001A5C04"/>
    <w:rsid w:val="001A643C"/>
    <w:rsid w:val="001A732F"/>
    <w:rsid w:val="001B118D"/>
    <w:rsid w:val="001B137F"/>
    <w:rsid w:val="001B1C04"/>
    <w:rsid w:val="001B1D0D"/>
    <w:rsid w:val="001B270B"/>
    <w:rsid w:val="001B3116"/>
    <w:rsid w:val="001B6406"/>
    <w:rsid w:val="001B6C91"/>
    <w:rsid w:val="001B6D15"/>
    <w:rsid w:val="001C0FBD"/>
    <w:rsid w:val="001C2B9A"/>
    <w:rsid w:val="001C2D2D"/>
    <w:rsid w:val="001C3027"/>
    <w:rsid w:val="001C39FD"/>
    <w:rsid w:val="001C6C5F"/>
    <w:rsid w:val="001C79FF"/>
    <w:rsid w:val="001D10CF"/>
    <w:rsid w:val="001D146E"/>
    <w:rsid w:val="001D1758"/>
    <w:rsid w:val="001D294F"/>
    <w:rsid w:val="001D2FDE"/>
    <w:rsid w:val="001D38A0"/>
    <w:rsid w:val="001D3930"/>
    <w:rsid w:val="001D6149"/>
    <w:rsid w:val="001E15D0"/>
    <w:rsid w:val="001E1727"/>
    <w:rsid w:val="001E2BCA"/>
    <w:rsid w:val="001E5BE1"/>
    <w:rsid w:val="001E63C4"/>
    <w:rsid w:val="001E6A5E"/>
    <w:rsid w:val="001E7532"/>
    <w:rsid w:val="001F18FC"/>
    <w:rsid w:val="001F1A1C"/>
    <w:rsid w:val="001F1B34"/>
    <w:rsid w:val="001F2A4D"/>
    <w:rsid w:val="001F2ACF"/>
    <w:rsid w:val="001F3D90"/>
    <w:rsid w:val="001F6841"/>
    <w:rsid w:val="001F71E9"/>
    <w:rsid w:val="001F74DF"/>
    <w:rsid w:val="00200B1C"/>
    <w:rsid w:val="00201C77"/>
    <w:rsid w:val="00201E59"/>
    <w:rsid w:val="00201E90"/>
    <w:rsid w:val="00203D8F"/>
    <w:rsid w:val="00205F71"/>
    <w:rsid w:val="002064E8"/>
    <w:rsid w:val="00206BE4"/>
    <w:rsid w:val="00206C47"/>
    <w:rsid w:val="00206DF5"/>
    <w:rsid w:val="002078DA"/>
    <w:rsid w:val="00207C43"/>
    <w:rsid w:val="002108E9"/>
    <w:rsid w:val="00210A4E"/>
    <w:rsid w:val="002114ED"/>
    <w:rsid w:val="00211EB0"/>
    <w:rsid w:val="002123EB"/>
    <w:rsid w:val="00212AAC"/>
    <w:rsid w:val="00214D5C"/>
    <w:rsid w:val="00216D21"/>
    <w:rsid w:val="002179A7"/>
    <w:rsid w:val="00220641"/>
    <w:rsid w:val="00220DB9"/>
    <w:rsid w:val="00222CFB"/>
    <w:rsid w:val="002234A3"/>
    <w:rsid w:val="00223550"/>
    <w:rsid w:val="00225558"/>
    <w:rsid w:val="00225BBB"/>
    <w:rsid w:val="00226972"/>
    <w:rsid w:val="00226B1A"/>
    <w:rsid w:val="00226D85"/>
    <w:rsid w:val="00227425"/>
    <w:rsid w:val="002277A2"/>
    <w:rsid w:val="00231947"/>
    <w:rsid w:val="002322FE"/>
    <w:rsid w:val="0023256F"/>
    <w:rsid w:val="00232C03"/>
    <w:rsid w:val="00232D02"/>
    <w:rsid w:val="002331F0"/>
    <w:rsid w:val="00233FEB"/>
    <w:rsid w:val="0023662F"/>
    <w:rsid w:val="0023695D"/>
    <w:rsid w:val="00237482"/>
    <w:rsid w:val="00237979"/>
    <w:rsid w:val="00240062"/>
    <w:rsid w:val="00240C80"/>
    <w:rsid w:val="002432D0"/>
    <w:rsid w:val="00244CCE"/>
    <w:rsid w:val="00245A8B"/>
    <w:rsid w:val="00246518"/>
    <w:rsid w:val="0024660F"/>
    <w:rsid w:val="00246954"/>
    <w:rsid w:val="00250B5F"/>
    <w:rsid w:val="0025245E"/>
    <w:rsid w:val="00253F2F"/>
    <w:rsid w:val="002544C7"/>
    <w:rsid w:val="00254D92"/>
    <w:rsid w:val="00254FCD"/>
    <w:rsid w:val="002555B7"/>
    <w:rsid w:val="002558B4"/>
    <w:rsid w:val="00256E11"/>
    <w:rsid w:val="00257673"/>
    <w:rsid w:val="00257E55"/>
    <w:rsid w:val="00260FC0"/>
    <w:rsid w:val="00261C81"/>
    <w:rsid w:val="00262CEC"/>
    <w:rsid w:val="00262E37"/>
    <w:rsid w:val="00263441"/>
    <w:rsid w:val="002636D3"/>
    <w:rsid w:val="00264899"/>
    <w:rsid w:val="00264E05"/>
    <w:rsid w:val="00264F4D"/>
    <w:rsid w:val="00265460"/>
    <w:rsid w:val="002656D4"/>
    <w:rsid w:val="0026645F"/>
    <w:rsid w:val="002674B5"/>
    <w:rsid w:val="00267B8B"/>
    <w:rsid w:val="00267D76"/>
    <w:rsid w:val="002714F2"/>
    <w:rsid w:val="002751E4"/>
    <w:rsid w:val="002757A6"/>
    <w:rsid w:val="002774B2"/>
    <w:rsid w:val="0027798A"/>
    <w:rsid w:val="00280253"/>
    <w:rsid w:val="002803F8"/>
    <w:rsid w:val="00280484"/>
    <w:rsid w:val="002806A0"/>
    <w:rsid w:val="0028080C"/>
    <w:rsid w:val="00280902"/>
    <w:rsid w:val="00280FCE"/>
    <w:rsid w:val="00281038"/>
    <w:rsid w:val="002811E4"/>
    <w:rsid w:val="002819FA"/>
    <w:rsid w:val="00282102"/>
    <w:rsid w:val="00282720"/>
    <w:rsid w:val="002828EB"/>
    <w:rsid w:val="00282E11"/>
    <w:rsid w:val="00282FE1"/>
    <w:rsid w:val="0028312E"/>
    <w:rsid w:val="00283253"/>
    <w:rsid w:val="00283EB6"/>
    <w:rsid w:val="00284524"/>
    <w:rsid w:val="00285181"/>
    <w:rsid w:val="002857ED"/>
    <w:rsid w:val="00285CEF"/>
    <w:rsid w:val="00286284"/>
    <w:rsid w:val="00287CB2"/>
    <w:rsid w:val="00287EB9"/>
    <w:rsid w:val="00290E68"/>
    <w:rsid w:val="00292236"/>
    <w:rsid w:val="0029244E"/>
    <w:rsid w:val="00293EA8"/>
    <w:rsid w:val="0029552F"/>
    <w:rsid w:val="00295C26"/>
    <w:rsid w:val="00295C4B"/>
    <w:rsid w:val="00295D57"/>
    <w:rsid w:val="00296455"/>
    <w:rsid w:val="00297D84"/>
    <w:rsid w:val="002A20BF"/>
    <w:rsid w:val="002A237D"/>
    <w:rsid w:val="002A3FFD"/>
    <w:rsid w:val="002A4598"/>
    <w:rsid w:val="002A7912"/>
    <w:rsid w:val="002B28BA"/>
    <w:rsid w:val="002B29AF"/>
    <w:rsid w:val="002B35BB"/>
    <w:rsid w:val="002B4EA3"/>
    <w:rsid w:val="002B5423"/>
    <w:rsid w:val="002B59B2"/>
    <w:rsid w:val="002B61E1"/>
    <w:rsid w:val="002B62EE"/>
    <w:rsid w:val="002B7F81"/>
    <w:rsid w:val="002C174E"/>
    <w:rsid w:val="002C3D3C"/>
    <w:rsid w:val="002C3D59"/>
    <w:rsid w:val="002C5177"/>
    <w:rsid w:val="002C51A1"/>
    <w:rsid w:val="002C5BEE"/>
    <w:rsid w:val="002C68A6"/>
    <w:rsid w:val="002C6D52"/>
    <w:rsid w:val="002D0C72"/>
    <w:rsid w:val="002D2383"/>
    <w:rsid w:val="002D298E"/>
    <w:rsid w:val="002D2C3E"/>
    <w:rsid w:val="002D657B"/>
    <w:rsid w:val="002D68E5"/>
    <w:rsid w:val="002D6A33"/>
    <w:rsid w:val="002E0CEA"/>
    <w:rsid w:val="002E1A00"/>
    <w:rsid w:val="002E428C"/>
    <w:rsid w:val="002E4CC3"/>
    <w:rsid w:val="002E4D45"/>
    <w:rsid w:val="002E570A"/>
    <w:rsid w:val="002E590F"/>
    <w:rsid w:val="002F0230"/>
    <w:rsid w:val="002F06F1"/>
    <w:rsid w:val="002F08C3"/>
    <w:rsid w:val="002F1A63"/>
    <w:rsid w:val="002F1B22"/>
    <w:rsid w:val="002F2082"/>
    <w:rsid w:val="002F21AA"/>
    <w:rsid w:val="002F31F3"/>
    <w:rsid w:val="002F3662"/>
    <w:rsid w:val="002F36E6"/>
    <w:rsid w:val="002F37B9"/>
    <w:rsid w:val="002F4278"/>
    <w:rsid w:val="002F46C9"/>
    <w:rsid w:val="002F5589"/>
    <w:rsid w:val="002F57E6"/>
    <w:rsid w:val="002F5A68"/>
    <w:rsid w:val="002F5C13"/>
    <w:rsid w:val="002F6380"/>
    <w:rsid w:val="002F7BA2"/>
    <w:rsid w:val="002F7C6B"/>
    <w:rsid w:val="003017D3"/>
    <w:rsid w:val="00305EDD"/>
    <w:rsid w:val="00310583"/>
    <w:rsid w:val="003134DE"/>
    <w:rsid w:val="00313810"/>
    <w:rsid w:val="00314476"/>
    <w:rsid w:val="003145F7"/>
    <w:rsid w:val="00314685"/>
    <w:rsid w:val="00314C2A"/>
    <w:rsid w:val="00316285"/>
    <w:rsid w:val="003166B0"/>
    <w:rsid w:val="00317BC0"/>
    <w:rsid w:val="00320473"/>
    <w:rsid w:val="0032093A"/>
    <w:rsid w:val="003209B3"/>
    <w:rsid w:val="00322AD9"/>
    <w:rsid w:val="00322AEB"/>
    <w:rsid w:val="00323001"/>
    <w:rsid w:val="00325B35"/>
    <w:rsid w:val="003263EF"/>
    <w:rsid w:val="00326B8B"/>
    <w:rsid w:val="00327BA3"/>
    <w:rsid w:val="003316B7"/>
    <w:rsid w:val="00331B15"/>
    <w:rsid w:val="00331F6B"/>
    <w:rsid w:val="003321EF"/>
    <w:rsid w:val="003338C0"/>
    <w:rsid w:val="0033439B"/>
    <w:rsid w:val="00334567"/>
    <w:rsid w:val="003350A0"/>
    <w:rsid w:val="0033645D"/>
    <w:rsid w:val="00336831"/>
    <w:rsid w:val="003377AF"/>
    <w:rsid w:val="00340227"/>
    <w:rsid w:val="00340EA3"/>
    <w:rsid w:val="003449B2"/>
    <w:rsid w:val="00344BC7"/>
    <w:rsid w:val="00345D0A"/>
    <w:rsid w:val="00346122"/>
    <w:rsid w:val="003474C1"/>
    <w:rsid w:val="00347B93"/>
    <w:rsid w:val="00350A4F"/>
    <w:rsid w:val="00350D79"/>
    <w:rsid w:val="00350E13"/>
    <w:rsid w:val="00350E6B"/>
    <w:rsid w:val="00350F10"/>
    <w:rsid w:val="00351467"/>
    <w:rsid w:val="00351502"/>
    <w:rsid w:val="0035183D"/>
    <w:rsid w:val="00352003"/>
    <w:rsid w:val="003529A9"/>
    <w:rsid w:val="003536B5"/>
    <w:rsid w:val="00353753"/>
    <w:rsid w:val="00353F0A"/>
    <w:rsid w:val="00354291"/>
    <w:rsid w:val="0035444D"/>
    <w:rsid w:val="003551D4"/>
    <w:rsid w:val="0035590F"/>
    <w:rsid w:val="00355FE6"/>
    <w:rsid w:val="0035607B"/>
    <w:rsid w:val="00356466"/>
    <w:rsid w:val="00356D96"/>
    <w:rsid w:val="00356F6E"/>
    <w:rsid w:val="0036146D"/>
    <w:rsid w:val="00361FCC"/>
    <w:rsid w:val="00362F72"/>
    <w:rsid w:val="003634FE"/>
    <w:rsid w:val="003638C7"/>
    <w:rsid w:val="0036471E"/>
    <w:rsid w:val="00364C4D"/>
    <w:rsid w:val="0036586C"/>
    <w:rsid w:val="00365F9E"/>
    <w:rsid w:val="003666D2"/>
    <w:rsid w:val="0037008D"/>
    <w:rsid w:val="00370828"/>
    <w:rsid w:val="00371A39"/>
    <w:rsid w:val="00372F32"/>
    <w:rsid w:val="0037300B"/>
    <w:rsid w:val="00373051"/>
    <w:rsid w:val="00373C7C"/>
    <w:rsid w:val="00374027"/>
    <w:rsid w:val="00374AE5"/>
    <w:rsid w:val="003779E2"/>
    <w:rsid w:val="00380643"/>
    <w:rsid w:val="00380BB6"/>
    <w:rsid w:val="0038140C"/>
    <w:rsid w:val="0038150C"/>
    <w:rsid w:val="003828B1"/>
    <w:rsid w:val="00382A27"/>
    <w:rsid w:val="00382FBC"/>
    <w:rsid w:val="003831BB"/>
    <w:rsid w:val="0038343B"/>
    <w:rsid w:val="00383BAA"/>
    <w:rsid w:val="00383C44"/>
    <w:rsid w:val="00386D06"/>
    <w:rsid w:val="00390C84"/>
    <w:rsid w:val="00391287"/>
    <w:rsid w:val="0039165C"/>
    <w:rsid w:val="00392B09"/>
    <w:rsid w:val="00392FB8"/>
    <w:rsid w:val="00393B1D"/>
    <w:rsid w:val="00393B99"/>
    <w:rsid w:val="00395553"/>
    <w:rsid w:val="00397A16"/>
    <w:rsid w:val="003A0FD8"/>
    <w:rsid w:val="003A1BBC"/>
    <w:rsid w:val="003A1EB1"/>
    <w:rsid w:val="003A2B0F"/>
    <w:rsid w:val="003A7BC7"/>
    <w:rsid w:val="003B059B"/>
    <w:rsid w:val="003B0837"/>
    <w:rsid w:val="003B1382"/>
    <w:rsid w:val="003B431C"/>
    <w:rsid w:val="003B501E"/>
    <w:rsid w:val="003B5A5B"/>
    <w:rsid w:val="003C02A0"/>
    <w:rsid w:val="003C06C2"/>
    <w:rsid w:val="003C287C"/>
    <w:rsid w:val="003C365A"/>
    <w:rsid w:val="003C49D1"/>
    <w:rsid w:val="003C4D23"/>
    <w:rsid w:val="003C7602"/>
    <w:rsid w:val="003D2052"/>
    <w:rsid w:val="003D254B"/>
    <w:rsid w:val="003D2597"/>
    <w:rsid w:val="003D30F1"/>
    <w:rsid w:val="003D425D"/>
    <w:rsid w:val="003D48BF"/>
    <w:rsid w:val="003D63C5"/>
    <w:rsid w:val="003D6AE2"/>
    <w:rsid w:val="003D7D6E"/>
    <w:rsid w:val="003D7D7F"/>
    <w:rsid w:val="003E0417"/>
    <w:rsid w:val="003E1004"/>
    <w:rsid w:val="003E1EC2"/>
    <w:rsid w:val="003E2447"/>
    <w:rsid w:val="003E2982"/>
    <w:rsid w:val="003E2B14"/>
    <w:rsid w:val="003E3011"/>
    <w:rsid w:val="003E3C24"/>
    <w:rsid w:val="003E43D6"/>
    <w:rsid w:val="003E538F"/>
    <w:rsid w:val="003E6FD4"/>
    <w:rsid w:val="003E7396"/>
    <w:rsid w:val="003F0067"/>
    <w:rsid w:val="003F13C1"/>
    <w:rsid w:val="003F1970"/>
    <w:rsid w:val="003F29DE"/>
    <w:rsid w:val="003F4348"/>
    <w:rsid w:val="003F4E7D"/>
    <w:rsid w:val="003F6CCB"/>
    <w:rsid w:val="003F7315"/>
    <w:rsid w:val="003F754F"/>
    <w:rsid w:val="00401C6C"/>
    <w:rsid w:val="00402EDD"/>
    <w:rsid w:val="00404088"/>
    <w:rsid w:val="0040412A"/>
    <w:rsid w:val="00404176"/>
    <w:rsid w:val="00404457"/>
    <w:rsid w:val="00406FD7"/>
    <w:rsid w:val="004071BB"/>
    <w:rsid w:val="00407CEB"/>
    <w:rsid w:val="004108CD"/>
    <w:rsid w:val="00411D19"/>
    <w:rsid w:val="004131AD"/>
    <w:rsid w:val="00413F52"/>
    <w:rsid w:val="00414CF1"/>
    <w:rsid w:val="00416BF3"/>
    <w:rsid w:val="004172B5"/>
    <w:rsid w:val="004173D7"/>
    <w:rsid w:val="00417C71"/>
    <w:rsid w:val="0042052B"/>
    <w:rsid w:val="004238A4"/>
    <w:rsid w:val="004248BE"/>
    <w:rsid w:val="00426A83"/>
    <w:rsid w:val="0042756A"/>
    <w:rsid w:val="00431012"/>
    <w:rsid w:val="00435478"/>
    <w:rsid w:val="00440C5D"/>
    <w:rsid w:val="0044126B"/>
    <w:rsid w:val="00441B57"/>
    <w:rsid w:val="00441EE9"/>
    <w:rsid w:val="0044262D"/>
    <w:rsid w:val="00442A5A"/>
    <w:rsid w:val="00442AEE"/>
    <w:rsid w:val="00442E37"/>
    <w:rsid w:val="00443811"/>
    <w:rsid w:val="00443C73"/>
    <w:rsid w:val="0044753E"/>
    <w:rsid w:val="00447729"/>
    <w:rsid w:val="0046042B"/>
    <w:rsid w:val="00460D45"/>
    <w:rsid w:val="00462A51"/>
    <w:rsid w:val="00463F05"/>
    <w:rsid w:val="00465F92"/>
    <w:rsid w:val="0046644C"/>
    <w:rsid w:val="004671C9"/>
    <w:rsid w:val="00467430"/>
    <w:rsid w:val="00470C1F"/>
    <w:rsid w:val="00471B9A"/>
    <w:rsid w:val="00471E44"/>
    <w:rsid w:val="00472B52"/>
    <w:rsid w:val="004736E3"/>
    <w:rsid w:val="004739B2"/>
    <w:rsid w:val="00477545"/>
    <w:rsid w:val="00477869"/>
    <w:rsid w:val="0048014A"/>
    <w:rsid w:val="00480374"/>
    <w:rsid w:val="00480733"/>
    <w:rsid w:val="00480930"/>
    <w:rsid w:val="004818DC"/>
    <w:rsid w:val="00481B49"/>
    <w:rsid w:val="00482293"/>
    <w:rsid w:val="00482416"/>
    <w:rsid w:val="00482C2A"/>
    <w:rsid w:val="004833CE"/>
    <w:rsid w:val="00485F9C"/>
    <w:rsid w:val="004863BA"/>
    <w:rsid w:val="0048741A"/>
    <w:rsid w:val="004902F9"/>
    <w:rsid w:val="00491953"/>
    <w:rsid w:val="00491D0B"/>
    <w:rsid w:val="00492344"/>
    <w:rsid w:val="00492682"/>
    <w:rsid w:val="00492DAE"/>
    <w:rsid w:val="00493FC5"/>
    <w:rsid w:val="0049469E"/>
    <w:rsid w:val="00496323"/>
    <w:rsid w:val="00496F96"/>
    <w:rsid w:val="00497A6C"/>
    <w:rsid w:val="004A0188"/>
    <w:rsid w:val="004A0809"/>
    <w:rsid w:val="004A1479"/>
    <w:rsid w:val="004A1585"/>
    <w:rsid w:val="004A31DE"/>
    <w:rsid w:val="004A3E66"/>
    <w:rsid w:val="004A453C"/>
    <w:rsid w:val="004A4CC0"/>
    <w:rsid w:val="004A512B"/>
    <w:rsid w:val="004A55E8"/>
    <w:rsid w:val="004A56D6"/>
    <w:rsid w:val="004A56DF"/>
    <w:rsid w:val="004A5E8E"/>
    <w:rsid w:val="004A6F4E"/>
    <w:rsid w:val="004A7C63"/>
    <w:rsid w:val="004B0A5B"/>
    <w:rsid w:val="004B3711"/>
    <w:rsid w:val="004B3D10"/>
    <w:rsid w:val="004B3D49"/>
    <w:rsid w:val="004B3F57"/>
    <w:rsid w:val="004B4A57"/>
    <w:rsid w:val="004B5B87"/>
    <w:rsid w:val="004B7572"/>
    <w:rsid w:val="004B7791"/>
    <w:rsid w:val="004C048E"/>
    <w:rsid w:val="004C0F6F"/>
    <w:rsid w:val="004C23D4"/>
    <w:rsid w:val="004C25B2"/>
    <w:rsid w:val="004C287F"/>
    <w:rsid w:val="004C3AB1"/>
    <w:rsid w:val="004C7F71"/>
    <w:rsid w:val="004D2D8F"/>
    <w:rsid w:val="004D4252"/>
    <w:rsid w:val="004D4B80"/>
    <w:rsid w:val="004D5CC8"/>
    <w:rsid w:val="004D7BBB"/>
    <w:rsid w:val="004E01CC"/>
    <w:rsid w:val="004E3534"/>
    <w:rsid w:val="004E3C6F"/>
    <w:rsid w:val="004E536A"/>
    <w:rsid w:val="004E64EA"/>
    <w:rsid w:val="004E6987"/>
    <w:rsid w:val="004E6FED"/>
    <w:rsid w:val="004E71F7"/>
    <w:rsid w:val="004E78C7"/>
    <w:rsid w:val="004F0745"/>
    <w:rsid w:val="004F105A"/>
    <w:rsid w:val="004F1305"/>
    <w:rsid w:val="004F4431"/>
    <w:rsid w:val="004F4548"/>
    <w:rsid w:val="004F5577"/>
    <w:rsid w:val="004F5DDD"/>
    <w:rsid w:val="004F5EF2"/>
    <w:rsid w:val="004F6000"/>
    <w:rsid w:val="004F6359"/>
    <w:rsid w:val="0050081C"/>
    <w:rsid w:val="005019C3"/>
    <w:rsid w:val="0050234A"/>
    <w:rsid w:val="005050D3"/>
    <w:rsid w:val="0050528B"/>
    <w:rsid w:val="005057DF"/>
    <w:rsid w:val="0050666E"/>
    <w:rsid w:val="00506825"/>
    <w:rsid w:val="005074F7"/>
    <w:rsid w:val="005101BB"/>
    <w:rsid w:val="00510413"/>
    <w:rsid w:val="005108D7"/>
    <w:rsid w:val="005116A1"/>
    <w:rsid w:val="00512786"/>
    <w:rsid w:val="00513236"/>
    <w:rsid w:val="00514D3B"/>
    <w:rsid w:val="00515361"/>
    <w:rsid w:val="00516332"/>
    <w:rsid w:val="005171FD"/>
    <w:rsid w:val="00520141"/>
    <w:rsid w:val="00521043"/>
    <w:rsid w:val="00521433"/>
    <w:rsid w:val="005227BE"/>
    <w:rsid w:val="0052321C"/>
    <w:rsid w:val="00524663"/>
    <w:rsid w:val="0052492D"/>
    <w:rsid w:val="005256E7"/>
    <w:rsid w:val="00525C59"/>
    <w:rsid w:val="00527A86"/>
    <w:rsid w:val="00530136"/>
    <w:rsid w:val="005304B2"/>
    <w:rsid w:val="005305CA"/>
    <w:rsid w:val="005319BC"/>
    <w:rsid w:val="00531B6B"/>
    <w:rsid w:val="005322DC"/>
    <w:rsid w:val="005323E5"/>
    <w:rsid w:val="00533562"/>
    <w:rsid w:val="00533662"/>
    <w:rsid w:val="005369FC"/>
    <w:rsid w:val="00536E46"/>
    <w:rsid w:val="005378D7"/>
    <w:rsid w:val="00537A98"/>
    <w:rsid w:val="00540975"/>
    <w:rsid w:val="00540D28"/>
    <w:rsid w:val="0054110E"/>
    <w:rsid w:val="00541BED"/>
    <w:rsid w:val="005425F7"/>
    <w:rsid w:val="00544F4F"/>
    <w:rsid w:val="0054749E"/>
    <w:rsid w:val="00550546"/>
    <w:rsid w:val="00551774"/>
    <w:rsid w:val="00551B6E"/>
    <w:rsid w:val="00551FDC"/>
    <w:rsid w:val="0055281B"/>
    <w:rsid w:val="00553147"/>
    <w:rsid w:val="005534D5"/>
    <w:rsid w:val="00553581"/>
    <w:rsid w:val="00553B89"/>
    <w:rsid w:val="00553D38"/>
    <w:rsid w:val="00554D30"/>
    <w:rsid w:val="00554FB7"/>
    <w:rsid w:val="005552A8"/>
    <w:rsid w:val="00556FDB"/>
    <w:rsid w:val="00560DF4"/>
    <w:rsid w:val="005612A5"/>
    <w:rsid w:val="0056175D"/>
    <w:rsid w:val="00562305"/>
    <w:rsid w:val="005635B6"/>
    <w:rsid w:val="00563E76"/>
    <w:rsid w:val="00564A76"/>
    <w:rsid w:val="00567D1E"/>
    <w:rsid w:val="00571744"/>
    <w:rsid w:val="00571A7B"/>
    <w:rsid w:val="00571C94"/>
    <w:rsid w:val="00572F97"/>
    <w:rsid w:val="00573E9C"/>
    <w:rsid w:val="005740E7"/>
    <w:rsid w:val="00574727"/>
    <w:rsid w:val="00574CBC"/>
    <w:rsid w:val="00575F36"/>
    <w:rsid w:val="00576E1E"/>
    <w:rsid w:val="005775B6"/>
    <w:rsid w:val="00577FA7"/>
    <w:rsid w:val="00581402"/>
    <w:rsid w:val="0058176F"/>
    <w:rsid w:val="00585F59"/>
    <w:rsid w:val="00590A2D"/>
    <w:rsid w:val="00591BCB"/>
    <w:rsid w:val="00594F7B"/>
    <w:rsid w:val="0059508A"/>
    <w:rsid w:val="00595CE8"/>
    <w:rsid w:val="00596BCC"/>
    <w:rsid w:val="0059727B"/>
    <w:rsid w:val="005A059D"/>
    <w:rsid w:val="005A0EA8"/>
    <w:rsid w:val="005A1B36"/>
    <w:rsid w:val="005A1C76"/>
    <w:rsid w:val="005A30C1"/>
    <w:rsid w:val="005A3B65"/>
    <w:rsid w:val="005A460F"/>
    <w:rsid w:val="005A4A59"/>
    <w:rsid w:val="005A75F3"/>
    <w:rsid w:val="005B0295"/>
    <w:rsid w:val="005B14CB"/>
    <w:rsid w:val="005B2775"/>
    <w:rsid w:val="005B4290"/>
    <w:rsid w:val="005B45ED"/>
    <w:rsid w:val="005B4E71"/>
    <w:rsid w:val="005B50C8"/>
    <w:rsid w:val="005B6F88"/>
    <w:rsid w:val="005C01EC"/>
    <w:rsid w:val="005C0816"/>
    <w:rsid w:val="005C14C0"/>
    <w:rsid w:val="005C302E"/>
    <w:rsid w:val="005C4602"/>
    <w:rsid w:val="005C5CB2"/>
    <w:rsid w:val="005C63A2"/>
    <w:rsid w:val="005C7515"/>
    <w:rsid w:val="005D1671"/>
    <w:rsid w:val="005D1B90"/>
    <w:rsid w:val="005D611A"/>
    <w:rsid w:val="005D72DD"/>
    <w:rsid w:val="005D7C61"/>
    <w:rsid w:val="005E00F7"/>
    <w:rsid w:val="005E03CA"/>
    <w:rsid w:val="005E4881"/>
    <w:rsid w:val="005E4E59"/>
    <w:rsid w:val="005E51AA"/>
    <w:rsid w:val="005E6BB0"/>
    <w:rsid w:val="005E7894"/>
    <w:rsid w:val="005F00A3"/>
    <w:rsid w:val="005F21AE"/>
    <w:rsid w:val="005F4D53"/>
    <w:rsid w:val="005F5183"/>
    <w:rsid w:val="005F5CCC"/>
    <w:rsid w:val="005F5FD1"/>
    <w:rsid w:val="005F6855"/>
    <w:rsid w:val="005F6B31"/>
    <w:rsid w:val="00600E00"/>
    <w:rsid w:val="00602E15"/>
    <w:rsid w:val="00602E88"/>
    <w:rsid w:val="00603FCA"/>
    <w:rsid w:val="00605603"/>
    <w:rsid w:val="00606044"/>
    <w:rsid w:val="0060685B"/>
    <w:rsid w:val="00606999"/>
    <w:rsid w:val="00607D10"/>
    <w:rsid w:val="00610023"/>
    <w:rsid w:val="00610FBA"/>
    <w:rsid w:val="0061182D"/>
    <w:rsid w:val="006147BC"/>
    <w:rsid w:val="00614CE8"/>
    <w:rsid w:val="00614E66"/>
    <w:rsid w:val="00614E96"/>
    <w:rsid w:val="00615F12"/>
    <w:rsid w:val="00617873"/>
    <w:rsid w:val="00620E10"/>
    <w:rsid w:val="00623B97"/>
    <w:rsid w:val="006240F2"/>
    <w:rsid w:val="00624D78"/>
    <w:rsid w:val="006253C4"/>
    <w:rsid w:val="00625F75"/>
    <w:rsid w:val="006261C0"/>
    <w:rsid w:val="006264B4"/>
    <w:rsid w:val="006265BB"/>
    <w:rsid w:val="00627656"/>
    <w:rsid w:val="00627A81"/>
    <w:rsid w:val="00630619"/>
    <w:rsid w:val="00631010"/>
    <w:rsid w:val="00634727"/>
    <w:rsid w:val="00634D9C"/>
    <w:rsid w:val="006355DC"/>
    <w:rsid w:val="006355E3"/>
    <w:rsid w:val="006370D5"/>
    <w:rsid w:val="00637B01"/>
    <w:rsid w:val="00637D3E"/>
    <w:rsid w:val="00643BB5"/>
    <w:rsid w:val="00643C1F"/>
    <w:rsid w:val="00644A38"/>
    <w:rsid w:val="00644C0A"/>
    <w:rsid w:val="006476AB"/>
    <w:rsid w:val="00651D50"/>
    <w:rsid w:val="00652756"/>
    <w:rsid w:val="00653535"/>
    <w:rsid w:val="00653D3A"/>
    <w:rsid w:val="006548D9"/>
    <w:rsid w:val="006549F3"/>
    <w:rsid w:val="006551E0"/>
    <w:rsid w:val="0065589C"/>
    <w:rsid w:val="006575C4"/>
    <w:rsid w:val="00657DCC"/>
    <w:rsid w:val="0066090C"/>
    <w:rsid w:val="00662347"/>
    <w:rsid w:val="006630E1"/>
    <w:rsid w:val="0066337F"/>
    <w:rsid w:val="00663E47"/>
    <w:rsid w:val="006668D2"/>
    <w:rsid w:val="00667781"/>
    <w:rsid w:val="00667EE7"/>
    <w:rsid w:val="00670179"/>
    <w:rsid w:val="006702B4"/>
    <w:rsid w:val="00670801"/>
    <w:rsid w:val="00671251"/>
    <w:rsid w:val="00673F81"/>
    <w:rsid w:val="00674360"/>
    <w:rsid w:val="006743F7"/>
    <w:rsid w:val="00674682"/>
    <w:rsid w:val="006754CE"/>
    <w:rsid w:val="00675B51"/>
    <w:rsid w:val="0067678E"/>
    <w:rsid w:val="006768EE"/>
    <w:rsid w:val="00681308"/>
    <w:rsid w:val="00681414"/>
    <w:rsid w:val="00681DBA"/>
    <w:rsid w:val="00682685"/>
    <w:rsid w:val="006834CC"/>
    <w:rsid w:val="00684BF2"/>
    <w:rsid w:val="00684D92"/>
    <w:rsid w:val="006867CA"/>
    <w:rsid w:val="00686E15"/>
    <w:rsid w:val="00687AB4"/>
    <w:rsid w:val="00687CED"/>
    <w:rsid w:val="006903A3"/>
    <w:rsid w:val="006904C2"/>
    <w:rsid w:val="00690D39"/>
    <w:rsid w:val="00693ADF"/>
    <w:rsid w:val="00693B61"/>
    <w:rsid w:val="006967CF"/>
    <w:rsid w:val="00696E31"/>
    <w:rsid w:val="006A29F3"/>
    <w:rsid w:val="006A31EA"/>
    <w:rsid w:val="006A437A"/>
    <w:rsid w:val="006A4891"/>
    <w:rsid w:val="006A73A1"/>
    <w:rsid w:val="006A75D2"/>
    <w:rsid w:val="006A780E"/>
    <w:rsid w:val="006B06E8"/>
    <w:rsid w:val="006B071D"/>
    <w:rsid w:val="006B08D2"/>
    <w:rsid w:val="006B1317"/>
    <w:rsid w:val="006B1B54"/>
    <w:rsid w:val="006B28E7"/>
    <w:rsid w:val="006B326D"/>
    <w:rsid w:val="006B332A"/>
    <w:rsid w:val="006B3C5E"/>
    <w:rsid w:val="006B473E"/>
    <w:rsid w:val="006B5520"/>
    <w:rsid w:val="006B605E"/>
    <w:rsid w:val="006B627E"/>
    <w:rsid w:val="006B6A44"/>
    <w:rsid w:val="006B6DD5"/>
    <w:rsid w:val="006C2018"/>
    <w:rsid w:val="006C2633"/>
    <w:rsid w:val="006C2D67"/>
    <w:rsid w:val="006C3173"/>
    <w:rsid w:val="006C31FC"/>
    <w:rsid w:val="006C342F"/>
    <w:rsid w:val="006C3676"/>
    <w:rsid w:val="006C39CA"/>
    <w:rsid w:val="006C3B42"/>
    <w:rsid w:val="006C5431"/>
    <w:rsid w:val="006C59D4"/>
    <w:rsid w:val="006C6337"/>
    <w:rsid w:val="006C772B"/>
    <w:rsid w:val="006C7F3B"/>
    <w:rsid w:val="006D0456"/>
    <w:rsid w:val="006D0708"/>
    <w:rsid w:val="006D12D9"/>
    <w:rsid w:val="006D42F4"/>
    <w:rsid w:val="006D498A"/>
    <w:rsid w:val="006D4B29"/>
    <w:rsid w:val="006D565B"/>
    <w:rsid w:val="006D62CE"/>
    <w:rsid w:val="006D7E48"/>
    <w:rsid w:val="006E1189"/>
    <w:rsid w:val="006E1464"/>
    <w:rsid w:val="006E220B"/>
    <w:rsid w:val="006E38AE"/>
    <w:rsid w:val="006E5138"/>
    <w:rsid w:val="006E71BD"/>
    <w:rsid w:val="006F0068"/>
    <w:rsid w:val="006F12B7"/>
    <w:rsid w:val="006F1F60"/>
    <w:rsid w:val="006F287C"/>
    <w:rsid w:val="006F31C1"/>
    <w:rsid w:val="006F385F"/>
    <w:rsid w:val="006F5237"/>
    <w:rsid w:val="006F5759"/>
    <w:rsid w:val="006F586C"/>
    <w:rsid w:val="006F5CB3"/>
    <w:rsid w:val="007004ED"/>
    <w:rsid w:val="00700FD3"/>
    <w:rsid w:val="00703460"/>
    <w:rsid w:val="00703839"/>
    <w:rsid w:val="007041E6"/>
    <w:rsid w:val="007055EA"/>
    <w:rsid w:val="007063EB"/>
    <w:rsid w:val="0070648B"/>
    <w:rsid w:val="00707C68"/>
    <w:rsid w:val="00710A90"/>
    <w:rsid w:val="00710C3C"/>
    <w:rsid w:val="00711CFC"/>
    <w:rsid w:val="007120C6"/>
    <w:rsid w:val="00712BB8"/>
    <w:rsid w:val="00712EE7"/>
    <w:rsid w:val="00714183"/>
    <w:rsid w:val="007142AB"/>
    <w:rsid w:val="00714D89"/>
    <w:rsid w:val="0071518C"/>
    <w:rsid w:val="007151E3"/>
    <w:rsid w:val="0071566A"/>
    <w:rsid w:val="007160A5"/>
    <w:rsid w:val="00716998"/>
    <w:rsid w:val="0071720E"/>
    <w:rsid w:val="00720BFD"/>
    <w:rsid w:val="007213C1"/>
    <w:rsid w:val="007225BA"/>
    <w:rsid w:val="00723F28"/>
    <w:rsid w:val="00725258"/>
    <w:rsid w:val="00725DF2"/>
    <w:rsid w:val="00726FA3"/>
    <w:rsid w:val="00730317"/>
    <w:rsid w:val="007316F0"/>
    <w:rsid w:val="00731EC7"/>
    <w:rsid w:val="00732D89"/>
    <w:rsid w:val="00740A02"/>
    <w:rsid w:val="00741B83"/>
    <w:rsid w:val="00744658"/>
    <w:rsid w:val="00747419"/>
    <w:rsid w:val="007475E8"/>
    <w:rsid w:val="007538DD"/>
    <w:rsid w:val="0075795F"/>
    <w:rsid w:val="00760395"/>
    <w:rsid w:val="00761FCE"/>
    <w:rsid w:val="00762230"/>
    <w:rsid w:val="007628A8"/>
    <w:rsid w:val="00762E13"/>
    <w:rsid w:val="007630DD"/>
    <w:rsid w:val="00763CF9"/>
    <w:rsid w:val="00764BEA"/>
    <w:rsid w:val="007650D1"/>
    <w:rsid w:val="00765F21"/>
    <w:rsid w:val="0077057E"/>
    <w:rsid w:val="00770D47"/>
    <w:rsid w:val="00774648"/>
    <w:rsid w:val="00774D80"/>
    <w:rsid w:val="0077514C"/>
    <w:rsid w:val="00776153"/>
    <w:rsid w:val="00776A31"/>
    <w:rsid w:val="00776EA4"/>
    <w:rsid w:val="00777360"/>
    <w:rsid w:val="00780CD1"/>
    <w:rsid w:val="0078163F"/>
    <w:rsid w:val="00781688"/>
    <w:rsid w:val="007816A4"/>
    <w:rsid w:val="00781B00"/>
    <w:rsid w:val="007823DD"/>
    <w:rsid w:val="00784395"/>
    <w:rsid w:val="007846BD"/>
    <w:rsid w:val="007863FC"/>
    <w:rsid w:val="007864DA"/>
    <w:rsid w:val="0078753B"/>
    <w:rsid w:val="0079028A"/>
    <w:rsid w:val="00790995"/>
    <w:rsid w:val="00791B92"/>
    <w:rsid w:val="00793E48"/>
    <w:rsid w:val="007951F9"/>
    <w:rsid w:val="007964DA"/>
    <w:rsid w:val="0079657A"/>
    <w:rsid w:val="007968A0"/>
    <w:rsid w:val="00796BE5"/>
    <w:rsid w:val="00797E4D"/>
    <w:rsid w:val="007A1127"/>
    <w:rsid w:val="007A22DB"/>
    <w:rsid w:val="007A380D"/>
    <w:rsid w:val="007A6756"/>
    <w:rsid w:val="007B0C73"/>
    <w:rsid w:val="007B130D"/>
    <w:rsid w:val="007B1682"/>
    <w:rsid w:val="007B1B7C"/>
    <w:rsid w:val="007B1D36"/>
    <w:rsid w:val="007B4ED8"/>
    <w:rsid w:val="007B7009"/>
    <w:rsid w:val="007C0B8F"/>
    <w:rsid w:val="007C0D28"/>
    <w:rsid w:val="007C1E12"/>
    <w:rsid w:val="007C1F08"/>
    <w:rsid w:val="007C54B5"/>
    <w:rsid w:val="007C5FC0"/>
    <w:rsid w:val="007C6824"/>
    <w:rsid w:val="007D02FF"/>
    <w:rsid w:val="007D2B6F"/>
    <w:rsid w:val="007D2B7C"/>
    <w:rsid w:val="007D2D16"/>
    <w:rsid w:val="007D2E75"/>
    <w:rsid w:val="007D7C41"/>
    <w:rsid w:val="007E0796"/>
    <w:rsid w:val="007E0C7A"/>
    <w:rsid w:val="007E15D4"/>
    <w:rsid w:val="007E26D5"/>
    <w:rsid w:val="007E3417"/>
    <w:rsid w:val="007E40E2"/>
    <w:rsid w:val="007E535D"/>
    <w:rsid w:val="007E61E7"/>
    <w:rsid w:val="007E7449"/>
    <w:rsid w:val="007F1160"/>
    <w:rsid w:val="007F173A"/>
    <w:rsid w:val="007F1D05"/>
    <w:rsid w:val="007F1F9D"/>
    <w:rsid w:val="007F27A7"/>
    <w:rsid w:val="007F2D93"/>
    <w:rsid w:val="007F4212"/>
    <w:rsid w:val="007F690C"/>
    <w:rsid w:val="007F6CFE"/>
    <w:rsid w:val="007F6D9B"/>
    <w:rsid w:val="007F78FF"/>
    <w:rsid w:val="008016E7"/>
    <w:rsid w:val="008026FB"/>
    <w:rsid w:val="00803922"/>
    <w:rsid w:val="00807A71"/>
    <w:rsid w:val="008100C4"/>
    <w:rsid w:val="00810307"/>
    <w:rsid w:val="008105B6"/>
    <w:rsid w:val="00810776"/>
    <w:rsid w:val="00810F2B"/>
    <w:rsid w:val="008111D1"/>
    <w:rsid w:val="00811D0D"/>
    <w:rsid w:val="00812478"/>
    <w:rsid w:val="00814862"/>
    <w:rsid w:val="008160ED"/>
    <w:rsid w:val="008161DF"/>
    <w:rsid w:val="00816453"/>
    <w:rsid w:val="00817144"/>
    <w:rsid w:val="008171D8"/>
    <w:rsid w:val="00817BA1"/>
    <w:rsid w:val="00821552"/>
    <w:rsid w:val="00821E9D"/>
    <w:rsid w:val="00830012"/>
    <w:rsid w:val="00830982"/>
    <w:rsid w:val="0083204C"/>
    <w:rsid w:val="00832150"/>
    <w:rsid w:val="0083278F"/>
    <w:rsid w:val="00832B5D"/>
    <w:rsid w:val="008334AB"/>
    <w:rsid w:val="008341B7"/>
    <w:rsid w:val="0083447C"/>
    <w:rsid w:val="0084176D"/>
    <w:rsid w:val="00841B99"/>
    <w:rsid w:val="00842D30"/>
    <w:rsid w:val="00842F3F"/>
    <w:rsid w:val="00843887"/>
    <w:rsid w:val="00844206"/>
    <w:rsid w:val="00844839"/>
    <w:rsid w:val="00844F0C"/>
    <w:rsid w:val="00845321"/>
    <w:rsid w:val="008457D4"/>
    <w:rsid w:val="00845C7A"/>
    <w:rsid w:val="00846839"/>
    <w:rsid w:val="00847A07"/>
    <w:rsid w:val="00847FA1"/>
    <w:rsid w:val="00850FCA"/>
    <w:rsid w:val="008511C5"/>
    <w:rsid w:val="00852F96"/>
    <w:rsid w:val="008534AB"/>
    <w:rsid w:val="00854636"/>
    <w:rsid w:val="00855385"/>
    <w:rsid w:val="00855E7E"/>
    <w:rsid w:val="00860CE1"/>
    <w:rsid w:val="00860F78"/>
    <w:rsid w:val="00861259"/>
    <w:rsid w:val="008613DE"/>
    <w:rsid w:val="00861F5D"/>
    <w:rsid w:val="00863072"/>
    <w:rsid w:val="00863A6F"/>
    <w:rsid w:val="008652E0"/>
    <w:rsid w:val="00866486"/>
    <w:rsid w:val="00867259"/>
    <w:rsid w:val="008726A0"/>
    <w:rsid w:val="0087338F"/>
    <w:rsid w:val="008735DD"/>
    <w:rsid w:val="008742C7"/>
    <w:rsid w:val="00874568"/>
    <w:rsid w:val="008748E7"/>
    <w:rsid w:val="0087533C"/>
    <w:rsid w:val="00876217"/>
    <w:rsid w:val="008769C5"/>
    <w:rsid w:val="0088000F"/>
    <w:rsid w:val="008801FF"/>
    <w:rsid w:val="008804BF"/>
    <w:rsid w:val="00880D13"/>
    <w:rsid w:val="008818C2"/>
    <w:rsid w:val="00881CD6"/>
    <w:rsid w:val="00881D3F"/>
    <w:rsid w:val="00882A28"/>
    <w:rsid w:val="00882B45"/>
    <w:rsid w:val="00883D63"/>
    <w:rsid w:val="008841C9"/>
    <w:rsid w:val="00884FC8"/>
    <w:rsid w:val="00885D62"/>
    <w:rsid w:val="00886001"/>
    <w:rsid w:val="0088610E"/>
    <w:rsid w:val="00886F51"/>
    <w:rsid w:val="00887DB8"/>
    <w:rsid w:val="008918DE"/>
    <w:rsid w:val="00892814"/>
    <w:rsid w:val="00893508"/>
    <w:rsid w:val="008947D0"/>
    <w:rsid w:val="00895035"/>
    <w:rsid w:val="00895A7E"/>
    <w:rsid w:val="00896D2D"/>
    <w:rsid w:val="008970E1"/>
    <w:rsid w:val="008978B4"/>
    <w:rsid w:val="008A1487"/>
    <w:rsid w:val="008A2535"/>
    <w:rsid w:val="008A28EE"/>
    <w:rsid w:val="008A2BDE"/>
    <w:rsid w:val="008A2EAD"/>
    <w:rsid w:val="008A3AAC"/>
    <w:rsid w:val="008A3B3D"/>
    <w:rsid w:val="008A555E"/>
    <w:rsid w:val="008A5EF1"/>
    <w:rsid w:val="008B09FA"/>
    <w:rsid w:val="008B09FC"/>
    <w:rsid w:val="008B2BB0"/>
    <w:rsid w:val="008B2D31"/>
    <w:rsid w:val="008B354E"/>
    <w:rsid w:val="008B3E53"/>
    <w:rsid w:val="008B443E"/>
    <w:rsid w:val="008B4445"/>
    <w:rsid w:val="008B50E4"/>
    <w:rsid w:val="008B5D9E"/>
    <w:rsid w:val="008B6133"/>
    <w:rsid w:val="008B6B68"/>
    <w:rsid w:val="008B7398"/>
    <w:rsid w:val="008C0709"/>
    <w:rsid w:val="008C136B"/>
    <w:rsid w:val="008C3030"/>
    <w:rsid w:val="008C4EC8"/>
    <w:rsid w:val="008C4F78"/>
    <w:rsid w:val="008C5387"/>
    <w:rsid w:val="008C6247"/>
    <w:rsid w:val="008C6AA9"/>
    <w:rsid w:val="008C6F42"/>
    <w:rsid w:val="008D1772"/>
    <w:rsid w:val="008D29FD"/>
    <w:rsid w:val="008D2DCE"/>
    <w:rsid w:val="008D3430"/>
    <w:rsid w:val="008D38B6"/>
    <w:rsid w:val="008D3DBE"/>
    <w:rsid w:val="008D45A5"/>
    <w:rsid w:val="008D5590"/>
    <w:rsid w:val="008D6988"/>
    <w:rsid w:val="008D7C83"/>
    <w:rsid w:val="008E093C"/>
    <w:rsid w:val="008E17BA"/>
    <w:rsid w:val="008E2432"/>
    <w:rsid w:val="008E2CEE"/>
    <w:rsid w:val="008E3028"/>
    <w:rsid w:val="008E39A3"/>
    <w:rsid w:val="008E4EFF"/>
    <w:rsid w:val="008E5012"/>
    <w:rsid w:val="008E5769"/>
    <w:rsid w:val="008E718C"/>
    <w:rsid w:val="008E7780"/>
    <w:rsid w:val="008F3742"/>
    <w:rsid w:val="008F37E8"/>
    <w:rsid w:val="008F39D8"/>
    <w:rsid w:val="008F4F1A"/>
    <w:rsid w:val="008F5A3F"/>
    <w:rsid w:val="008F63CD"/>
    <w:rsid w:val="008F7521"/>
    <w:rsid w:val="008F763D"/>
    <w:rsid w:val="008F76D8"/>
    <w:rsid w:val="008F7BA0"/>
    <w:rsid w:val="00900112"/>
    <w:rsid w:val="009013C9"/>
    <w:rsid w:val="009017CC"/>
    <w:rsid w:val="00902C59"/>
    <w:rsid w:val="00906A21"/>
    <w:rsid w:val="00907F94"/>
    <w:rsid w:val="00910289"/>
    <w:rsid w:val="00911C53"/>
    <w:rsid w:val="00912978"/>
    <w:rsid w:val="00915878"/>
    <w:rsid w:val="00915C04"/>
    <w:rsid w:val="00916C74"/>
    <w:rsid w:val="00916FB9"/>
    <w:rsid w:val="00917467"/>
    <w:rsid w:val="00917504"/>
    <w:rsid w:val="009202C6"/>
    <w:rsid w:val="0092217F"/>
    <w:rsid w:val="00922C42"/>
    <w:rsid w:val="00924877"/>
    <w:rsid w:val="009251B7"/>
    <w:rsid w:val="00927413"/>
    <w:rsid w:val="00930793"/>
    <w:rsid w:val="00931CB5"/>
    <w:rsid w:val="00932488"/>
    <w:rsid w:val="009356E2"/>
    <w:rsid w:val="009405E0"/>
    <w:rsid w:val="00941ED6"/>
    <w:rsid w:val="0094544C"/>
    <w:rsid w:val="009455FF"/>
    <w:rsid w:val="009461DD"/>
    <w:rsid w:val="00946A1D"/>
    <w:rsid w:val="00951090"/>
    <w:rsid w:val="00952443"/>
    <w:rsid w:val="0095277B"/>
    <w:rsid w:val="0095323E"/>
    <w:rsid w:val="00953C34"/>
    <w:rsid w:val="00953DB6"/>
    <w:rsid w:val="00954DC0"/>
    <w:rsid w:val="0095554E"/>
    <w:rsid w:val="0095692F"/>
    <w:rsid w:val="00956EEE"/>
    <w:rsid w:val="00957B5B"/>
    <w:rsid w:val="00960D1E"/>
    <w:rsid w:val="009620D9"/>
    <w:rsid w:val="00962165"/>
    <w:rsid w:val="009625D6"/>
    <w:rsid w:val="009628E5"/>
    <w:rsid w:val="00962999"/>
    <w:rsid w:val="00963698"/>
    <w:rsid w:val="00970569"/>
    <w:rsid w:val="00970AB2"/>
    <w:rsid w:val="00973140"/>
    <w:rsid w:val="0097494D"/>
    <w:rsid w:val="00974F26"/>
    <w:rsid w:val="0097503C"/>
    <w:rsid w:val="009770F8"/>
    <w:rsid w:val="00982309"/>
    <w:rsid w:val="009846D5"/>
    <w:rsid w:val="00984A9B"/>
    <w:rsid w:val="00985AD7"/>
    <w:rsid w:val="00986286"/>
    <w:rsid w:val="00986448"/>
    <w:rsid w:val="00987273"/>
    <w:rsid w:val="00987495"/>
    <w:rsid w:val="0098775E"/>
    <w:rsid w:val="00990C75"/>
    <w:rsid w:val="00991488"/>
    <w:rsid w:val="00992748"/>
    <w:rsid w:val="0099558D"/>
    <w:rsid w:val="009961B5"/>
    <w:rsid w:val="00996D15"/>
    <w:rsid w:val="009970A5"/>
    <w:rsid w:val="00997C8E"/>
    <w:rsid w:val="00997CC3"/>
    <w:rsid w:val="00997FB0"/>
    <w:rsid w:val="009A1E77"/>
    <w:rsid w:val="009A2499"/>
    <w:rsid w:val="009A2A30"/>
    <w:rsid w:val="009A40A1"/>
    <w:rsid w:val="009A7348"/>
    <w:rsid w:val="009A791C"/>
    <w:rsid w:val="009B081D"/>
    <w:rsid w:val="009B0946"/>
    <w:rsid w:val="009B1181"/>
    <w:rsid w:val="009B13DA"/>
    <w:rsid w:val="009B2FD9"/>
    <w:rsid w:val="009B76A8"/>
    <w:rsid w:val="009B7B01"/>
    <w:rsid w:val="009C0900"/>
    <w:rsid w:val="009C10FC"/>
    <w:rsid w:val="009C18E2"/>
    <w:rsid w:val="009C4193"/>
    <w:rsid w:val="009C4244"/>
    <w:rsid w:val="009C4E09"/>
    <w:rsid w:val="009C51BF"/>
    <w:rsid w:val="009C546F"/>
    <w:rsid w:val="009C5643"/>
    <w:rsid w:val="009C65F1"/>
    <w:rsid w:val="009C6BFF"/>
    <w:rsid w:val="009D3ECC"/>
    <w:rsid w:val="009D48C5"/>
    <w:rsid w:val="009D57E7"/>
    <w:rsid w:val="009D59FD"/>
    <w:rsid w:val="009D5F67"/>
    <w:rsid w:val="009D67D7"/>
    <w:rsid w:val="009D7896"/>
    <w:rsid w:val="009D7F4D"/>
    <w:rsid w:val="009E1C4A"/>
    <w:rsid w:val="009E1F58"/>
    <w:rsid w:val="009E2E65"/>
    <w:rsid w:val="009E3246"/>
    <w:rsid w:val="009E3430"/>
    <w:rsid w:val="009E4042"/>
    <w:rsid w:val="009E4AD3"/>
    <w:rsid w:val="009E6616"/>
    <w:rsid w:val="009E6B57"/>
    <w:rsid w:val="009E71DB"/>
    <w:rsid w:val="009F0962"/>
    <w:rsid w:val="009F0A20"/>
    <w:rsid w:val="009F1F7C"/>
    <w:rsid w:val="009F35F2"/>
    <w:rsid w:val="009F4AE6"/>
    <w:rsid w:val="009F658D"/>
    <w:rsid w:val="009F7AC6"/>
    <w:rsid w:val="009F7EB3"/>
    <w:rsid w:val="009F7FF7"/>
    <w:rsid w:val="00A00992"/>
    <w:rsid w:val="00A015E2"/>
    <w:rsid w:val="00A03684"/>
    <w:rsid w:val="00A04354"/>
    <w:rsid w:val="00A0450D"/>
    <w:rsid w:val="00A04B75"/>
    <w:rsid w:val="00A04DED"/>
    <w:rsid w:val="00A05C05"/>
    <w:rsid w:val="00A1174D"/>
    <w:rsid w:val="00A12950"/>
    <w:rsid w:val="00A13980"/>
    <w:rsid w:val="00A13D27"/>
    <w:rsid w:val="00A145C1"/>
    <w:rsid w:val="00A15070"/>
    <w:rsid w:val="00A157F3"/>
    <w:rsid w:val="00A15A43"/>
    <w:rsid w:val="00A15DB3"/>
    <w:rsid w:val="00A16888"/>
    <w:rsid w:val="00A23404"/>
    <w:rsid w:val="00A23F6A"/>
    <w:rsid w:val="00A24C30"/>
    <w:rsid w:val="00A26B19"/>
    <w:rsid w:val="00A271A9"/>
    <w:rsid w:val="00A321B8"/>
    <w:rsid w:val="00A326F7"/>
    <w:rsid w:val="00A32E35"/>
    <w:rsid w:val="00A3334C"/>
    <w:rsid w:val="00A333C3"/>
    <w:rsid w:val="00A33541"/>
    <w:rsid w:val="00A342A1"/>
    <w:rsid w:val="00A34659"/>
    <w:rsid w:val="00A34C21"/>
    <w:rsid w:val="00A35AB9"/>
    <w:rsid w:val="00A364B8"/>
    <w:rsid w:val="00A371C3"/>
    <w:rsid w:val="00A41CA1"/>
    <w:rsid w:val="00A42698"/>
    <w:rsid w:val="00A43A45"/>
    <w:rsid w:val="00A4549B"/>
    <w:rsid w:val="00A47B20"/>
    <w:rsid w:val="00A50391"/>
    <w:rsid w:val="00A51BBC"/>
    <w:rsid w:val="00A52638"/>
    <w:rsid w:val="00A54595"/>
    <w:rsid w:val="00A54A31"/>
    <w:rsid w:val="00A54C1E"/>
    <w:rsid w:val="00A55E70"/>
    <w:rsid w:val="00A56B37"/>
    <w:rsid w:val="00A57324"/>
    <w:rsid w:val="00A573E3"/>
    <w:rsid w:val="00A60546"/>
    <w:rsid w:val="00A609E4"/>
    <w:rsid w:val="00A62023"/>
    <w:rsid w:val="00A63616"/>
    <w:rsid w:val="00A63F2D"/>
    <w:rsid w:val="00A64E34"/>
    <w:rsid w:val="00A65100"/>
    <w:rsid w:val="00A65436"/>
    <w:rsid w:val="00A67397"/>
    <w:rsid w:val="00A71217"/>
    <w:rsid w:val="00A71471"/>
    <w:rsid w:val="00A7398E"/>
    <w:rsid w:val="00A75AF3"/>
    <w:rsid w:val="00A77150"/>
    <w:rsid w:val="00A775FE"/>
    <w:rsid w:val="00A77838"/>
    <w:rsid w:val="00A77848"/>
    <w:rsid w:val="00A81679"/>
    <w:rsid w:val="00A85069"/>
    <w:rsid w:val="00A85A5C"/>
    <w:rsid w:val="00A86FBC"/>
    <w:rsid w:val="00A9052A"/>
    <w:rsid w:val="00A91726"/>
    <w:rsid w:val="00A91CF8"/>
    <w:rsid w:val="00A9263B"/>
    <w:rsid w:val="00A93AFF"/>
    <w:rsid w:val="00A93F45"/>
    <w:rsid w:val="00A9423E"/>
    <w:rsid w:val="00A9427B"/>
    <w:rsid w:val="00A95636"/>
    <w:rsid w:val="00A9572B"/>
    <w:rsid w:val="00A97C85"/>
    <w:rsid w:val="00AA09F0"/>
    <w:rsid w:val="00AA0BC3"/>
    <w:rsid w:val="00AA0DFD"/>
    <w:rsid w:val="00AA1C63"/>
    <w:rsid w:val="00AA1EDF"/>
    <w:rsid w:val="00AA3AA2"/>
    <w:rsid w:val="00AA40F1"/>
    <w:rsid w:val="00AA6656"/>
    <w:rsid w:val="00AA7E66"/>
    <w:rsid w:val="00AB0DF4"/>
    <w:rsid w:val="00AB1228"/>
    <w:rsid w:val="00AB24A5"/>
    <w:rsid w:val="00AB295A"/>
    <w:rsid w:val="00AB2EF0"/>
    <w:rsid w:val="00AB3E6D"/>
    <w:rsid w:val="00AB3EA6"/>
    <w:rsid w:val="00AB4C41"/>
    <w:rsid w:val="00AB684A"/>
    <w:rsid w:val="00AB703A"/>
    <w:rsid w:val="00AB7783"/>
    <w:rsid w:val="00AB7962"/>
    <w:rsid w:val="00AB7C0B"/>
    <w:rsid w:val="00AC0161"/>
    <w:rsid w:val="00AC09EA"/>
    <w:rsid w:val="00AC0BD5"/>
    <w:rsid w:val="00AC0F67"/>
    <w:rsid w:val="00AC214D"/>
    <w:rsid w:val="00AC2343"/>
    <w:rsid w:val="00AC41DF"/>
    <w:rsid w:val="00AC42FF"/>
    <w:rsid w:val="00AC43FA"/>
    <w:rsid w:val="00AC4CC2"/>
    <w:rsid w:val="00AC5E5C"/>
    <w:rsid w:val="00AC613E"/>
    <w:rsid w:val="00AC66CD"/>
    <w:rsid w:val="00AC7F53"/>
    <w:rsid w:val="00AD08CC"/>
    <w:rsid w:val="00AD145D"/>
    <w:rsid w:val="00AD1B32"/>
    <w:rsid w:val="00AD21D7"/>
    <w:rsid w:val="00AD237B"/>
    <w:rsid w:val="00AD2F76"/>
    <w:rsid w:val="00AD3294"/>
    <w:rsid w:val="00AD339E"/>
    <w:rsid w:val="00AD39C9"/>
    <w:rsid w:val="00AD3B5C"/>
    <w:rsid w:val="00AD4160"/>
    <w:rsid w:val="00AD5E00"/>
    <w:rsid w:val="00AE0529"/>
    <w:rsid w:val="00AE107F"/>
    <w:rsid w:val="00AE3969"/>
    <w:rsid w:val="00AE3BDB"/>
    <w:rsid w:val="00AE3DF2"/>
    <w:rsid w:val="00AE4813"/>
    <w:rsid w:val="00AE6CF1"/>
    <w:rsid w:val="00AF020D"/>
    <w:rsid w:val="00AF0293"/>
    <w:rsid w:val="00AF0436"/>
    <w:rsid w:val="00AF0B4B"/>
    <w:rsid w:val="00AF0BA0"/>
    <w:rsid w:val="00AF0E76"/>
    <w:rsid w:val="00AF4063"/>
    <w:rsid w:val="00AF4731"/>
    <w:rsid w:val="00AF5CFF"/>
    <w:rsid w:val="00AF6FAC"/>
    <w:rsid w:val="00AF715E"/>
    <w:rsid w:val="00AF7315"/>
    <w:rsid w:val="00B00674"/>
    <w:rsid w:val="00B02158"/>
    <w:rsid w:val="00B03645"/>
    <w:rsid w:val="00B04498"/>
    <w:rsid w:val="00B046E8"/>
    <w:rsid w:val="00B04FCF"/>
    <w:rsid w:val="00B05870"/>
    <w:rsid w:val="00B05D8C"/>
    <w:rsid w:val="00B063FE"/>
    <w:rsid w:val="00B068D1"/>
    <w:rsid w:val="00B0758D"/>
    <w:rsid w:val="00B07BD3"/>
    <w:rsid w:val="00B07C26"/>
    <w:rsid w:val="00B107CA"/>
    <w:rsid w:val="00B110AF"/>
    <w:rsid w:val="00B125EC"/>
    <w:rsid w:val="00B137E4"/>
    <w:rsid w:val="00B202D2"/>
    <w:rsid w:val="00B202D4"/>
    <w:rsid w:val="00B21C94"/>
    <w:rsid w:val="00B22289"/>
    <w:rsid w:val="00B2259A"/>
    <w:rsid w:val="00B23163"/>
    <w:rsid w:val="00B23644"/>
    <w:rsid w:val="00B23707"/>
    <w:rsid w:val="00B23E23"/>
    <w:rsid w:val="00B23E25"/>
    <w:rsid w:val="00B24825"/>
    <w:rsid w:val="00B24A56"/>
    <w:rsid w:val="00B24EDB"/>
    <w:rsid w:val="00B25555"/>
    <w:rsid w:val="00B256F4"/>
    <w:rsid w:val="00B25E25"/>
    <w:rsid w:val="00B26159"/>
    <w:rsid w:val="00B269BA"/>
    <w:rsid w:val="00B26B29"/>
    <w:rsid w:val="00B26C60"/>
    <w:rsid w:val="00B27441"/>
    <w:rsid w:val="00B31B20"/>
    <w:rsid w:val="00B31F48"/>
    <w:rsid w:val="00B32856"/>
    <w:rsid w:val="00B33C55"/>
    <w:rsid w:val="00B35072"/>
    <w:rsid w:val="00B363C9"/>
    <w:rsid w:val="00B36A5A"/>
    <w:rsid w:val="00B370C4"/>
    <w:rsid w:val="00B37DFA"/>
    <w:rsid w:val="00B42AF3"/>
    <w:rsid w:val="00B42E44"/>
    <w:rsid w:val="00B42F75"/>
    <w:rsid w:val="00B42FF6"/>
    <w:rsid w:val="00B43A35"/>
    <w:rsid w:val="00B441D1"/>
    <w:rsid w:val="00B45858"/>
    <w:rsid w:val="00B45CC0"/>
    <w:rsid w:val="00B555CF"/>
    <w:rsid w:val="00B55A39"/>
    <w:rsid w:val="00B5630E"/>
    <w:rsid w:val="00B57793"/>
    <w:rsid w:val="00B57C3F"/>
    <w:rsid w:val="00B610EE"/>
    <w:rsid w:val="00B61C21"/>
    <w:rsid w:val="00B62340"/>
    <w:rsid w:val="00B6402B"/>
    <w:rsid w:val="00B6454E"/>
    <w:rsid w:val="00B64AC5"/>
    <w:rsid w:val="00B64E24"/>
    <w:rsid w:val="00B66536"/>
    <w:rsid w:val="00B66D68"/>
    <w:rsid w:val="00B6720B"/>
    <w:rsid w:val="00B67CFA"/>
    <w:rsid w:val="00B67D39"/>
    <w:rsid w:val="00B70499"/>
    <w:rsid w:val="00B708A5"/>
    <w:rsid w:val="00B71111"/>
    <w:rsid w:val="00B711E5"/>
    <w:rsid w:val="00B73E26"/>
    <w:rsid w:val="00B74391"/>
    <w:rsid w:val="00B7461E"/>
    <w:rsid w:val="00B761F1"/>
    <w:rsid w:val="00B7622B"/>
    <w:rsid w:val="00B76FC0"/>
    <w:rsid w:val="00B77903"/>
    <w:rsid w:val="00B80765"/>
    <w:rsid w:val="00B84C3E"/>
    <w:rsid w:val="00B85059"/>
    <w:rsid w:val="00B852F1"/>
    <w:rsid w:val="00B85EBC"/>
    <w:rsid w:val="00B864A2"/>
    <w:rsid w:val="00B87382"/>
    <w:rsid w:val="00B87913"/>
    <w:rsid w:val="00B90047"/>
    <w:rsid w:val="00B90BDC"/>
    <w:rsid w:val="00B91314"/>
    <w:rsid w:val="00B92361"/>
    <w:rsid w:val="00B92459"/>
    <w:rsid w:val="00B93633"/>
    <w:rsid w:val="00B95DC5"/>
    <w:rsid w:val="00B96841"/>
    <w:rsid w:val="00B96940"/>
    <w:rsid w:val="00BA19B3"/>
    <w:rsid w:val="00BA2CB3"/>
    <w:rsid w:val="00BA43B8"/>
    <w:rsid w:val="00BA44EB"/>
    <w:rsid w:val="00BA45DA"/>
    <w:rsid w:val="00BA493C"/>
    <w:rsid w:val="00BA4EAA"/>
    <w:rsid w:val="00BA5250"/>
    <w:rsid w:val="00BA57A7"/>
    <w:rsid w:val="00BA62B0"/>
    <w:rsid w:val="00BB0AD9"/>
    <w:rsid w:val="00BB140F"/>
    <w:rsid w:val="00BB44E0"/>
    <w:rsid w:val="00BB4795"/>
    <w:rsid w:val="00BB4FD4"/>
    <w:rsid w:val="00BB60E2"/>
    <w:rsid w:val="00BB6EB8"/>
    <w:rsid w:val="00BB748D"/>
    <w:rsid w:val="00BB7670"/>
    <w:rsid w:val="00BB7B1D"/>
    <w:rsid w:val="00BC1F5F"/>
    <w:rsid w:val="00BC4653"/>
    <w:rsid w:val="00BC5DF8"/>
    <w:rsid w:val="00BD065B"/>
    <w:rsid w:val="00BD083A"/>
    <w:rsid w:val="00BD3380"/>
    <w:rsid w:val="00BD387E"/>
    <w:rsid w:val="00BD4234"/>
    <w:rsid w:val="00BD46B6"/>
    <w:rsid w:val="00BD4C59"/>
    <w:rsid w:val="00BD57B5"/>
    <w:rsid w:val="00BD60F5"/>
    <w:rsid w:val="00BD722B"/>
    <w:rsid w:val="00BD7262"/>
    <w:rsid w:val="00BD7D2E"/>
    <w:rsid w:val="00BE03A2"/>
    <w:rsid w:val="00BE0447"/>
    <w:rsid w:val="00BE0821"/>
    <w:rsid w:val="00BE1243"/>
    <w:rsid w:val="00BE4171"/>
    <w:rsid w:val="00BE649D"/>
    <w:rsid w:val="00BE6606"/>
    <w:rsid w:val="00BE7CCE"/>
    <w:rsid w:val="00BF1105"/>
    <w:rsid w:val="00BF1193"/>
    <w:rsid w:val="00BF1538"/>
    <w:rsid w:val="00BF29D0"/>
    <w:rsid w:val="00BF3B8F"/>
    <w:rsid w:val="00BF3CCE"/>
    <w:rsid w:val="00BF6309"/>
    <w:rsid w:val="00BF6B13"/>
    <w:rsid w:val="00BF75DF"/>
    <w:rsid w:val="00C00E1A"/>
    <w:rsid w:val="00C020E8"/>
    <w:rsid w:val="00C02264"/>
    <w:rsid w:val="00C03A2A"/>
    <w:rsid w:val="00C03CA6"/>
    <w:rsid w:val="00C04B17"/>
    <w:rsid w:val="00C04EA4"/>
    <w:rsid w:val="00C051DC"/>
    <w:rsid w:val="00C0549F"/>
    <w:rsid w:val="00C05B30"/>
    <w:rsid w:val="00C06E47"/>
    <w:rsid w:val="00C1020D"/>
    <w:rsid w:val="00C103D8"/>
    <w:rsid w:val="00C11BF2"/>
    <w:rsid w:val="00C13AA6"/>
    <w:rsid w:val="00C149E9"/>
    <w:rsid w:val="00C14FC7"/>
    <w:rsid w:val="00C159F0"/>
    <w:rsid w:val="00C17AD8"/>
    <w:rsid w:val="00C21437"/>
    <w:rsid w:val="00C24E49"/>
    <w:rsid w:val="00C2545D"/>
    <w:rsid w:val="00C271B3"/>
    <w:rsid w:val="00C31349"/>
    <w:rsid w:val="00C34C6A"/>
    <w:rsid w:val="00C35A7A"/>
    <w:rsid w:val="00C35CE9"/>
    <w:rsid w:val="00C37F6D"/>
    <w:rsid w:val="00C41900"/>
    <w:rsid w:val="00C42E29"/>
    <w:rsid w:val="00C433E4"/>
    <w:rsid w:val="00C45762"/>
    <w:rsid w:val="00C4623A"/>
    <w:rsid w:val="00C4642C"/>
    <w:rsid w:val="00C46D71"/>
    <w:rsid w:val="00C46DCA"/>
    <w:rsid w:val="00C504BE"/>
    <w:rsid w:val="00C52E4B"/>
    <w:rsid w:val="00C54285"/>
    <w:rsid w:val="00C54B80"/>
    <w:rsid w:val="00C55D0C"/>
    <w:rsid w:val="00C56281"/>
    <w:rsid w:val="00C57A8C"/>
    <w:rsid w:val="00C57F3C"/>
    <w:rsid w:val="00C64547"/>
    <w:rsid w:val="00C64934"/>
    <w:rsid w:val="00C649C2"/>
    <w:rsid w:val="00C652A1"/>
    <w:rsid w:val="00C6566C"/>
    <w:rsid w:val="00C656F6"/>
    <w:rsid w:val="00C67F9A"/>
    <w:rsid w:val="00C70C64"/>
    <w:rsid w:val="00C740E8"/>
    <w:rsid w:val="00C743D5"/>
    <w:rsid w:val="00C744DE"/>
    <w:rsid w:val="00C762C7"/>
    <w:rsid w:val="00C775BA"/>
    <w:rsid w:val="00C80744"/>
    <w:rsid w:val="00C81677"/>
    <w:rsid w:val="00C82066"/>
    <w:rsid w:val="00C83A9F"/>
    <w:rsid w:val="00C840B8"/>
    <w:rsid w:val="00C847CB"/>
    <w:rsid w:val="00C84CAC"/>
    <w:rsid w:val="00C84DA6"/>
    <w:rsid w:val="00C857BF"/>
    <w:rsid w:val="00C85AF0"/>
    <w:rsid w:val="00C8729C"/>
    <w:rsid w:val="00C87350"/>
    <w:rsid w:val="00C9050A"/>
    <w:rsid w:val="00C90A87"/>
    <w:rsid w:val="00C913E3"/>
    <w:rsid w:val="00C91F23"/>
    <w:rsid w:val="00C92862"/>
    <w:rsid w:val="00C95364"/>
    <w:rsid w:val="00C955D4"/>
    <w:rsid w:val="00C95AEB"/>
    <w:rsid w:val="00C97938"/>
    <w:rsid w:val="00C97F4F"/>
    <w:rsid w:val="00CA06FC"/>
    <w:rsid w:val="00CA0739"/>
    <w:rsid w:val="00CA1387"/>
    <w:rsid w:val="00CA2E09"/>
    <w:rsid w:val="00CA2EA0"/>
    <w:rsid w:val="00CA3586"/>
    <w:rsid w:val="00CA37A9"/>
    <w:rsid w:val="00CA397B"/>
    <w:rsid w:val="00CA549B"/>
    <w:rsid w:val="00CA6413"/>
    <w:rsid w:val="00CA7AE6"/>
    <w:rsid w:val="00CB009E"/>
    <w:rsid w:val="00CB09EF"/>
    <w:rsid w:val="00CB0B79"/>
    <w:rsid w:val="00CB0C26"/>
    <w:rsid w:val="00CB1414"/>
    <w:rsid w:val="00CB1E00"/>
    <w:rsid w:val="00CB1E57"/>
    <w:rsid w:val="00CB2856"/>
    <w:rsid w:val="00CB2F19"/>
    <w:rsid w:val="00CB3800"/>
    <w:rsid w:val="00CB48DD"/>
    <w:rsid w:val="00CB62AE"/>
    <w:rsid w:val="00CC23BE"/>
    <w:rsid w:val="00CC51FA"/>
    <w:rsid w:val="00CC57E1"/>
    <w:rsid w:val="00CD00EC"/>
    <w:rsid w:val="00CD2978"/>
    <w:rsid w:val="00CD4399"/>
    <w:rsid w:val="00CD480F"/>
    <w:rsid w:val="00CD5CEC"/>
    <w:rsid w:val="00CD5D0C"/>
    <w:rsid w:val="00CD7177"/>
    <w:rsid w:val="00CE0284"/>
    <w:rsid w:val="00CE345F"/>
    <w:rsid w:val="00CE37C6"/>
    <w:rsid w:val="00CE4138"/>
    <w:rsid w:val="00CE6066"/>
    <w:rsid w:val="00CE60BB"/>
    <w:rsid w:val="00CE6953"/>
    <w:rsid w:val="00CE6BFF"/>
    <w:rsid w:val="00CE6C04"/>
    <w:rsid w:val="00CE6D43"/>
    <w:rsid w:val="00CE7709"/>
    <w:rsid w:val="00CF0184"/>
    <w:rsid w:val="00CF0C15"/>
    <w:rsid w:val="00CF0EF1"/>
    <w:rsid w:val="00CF15E9"/>
    <w:rsid w:val="00CF26D3"/>
    <w:rsid w:val="00CF2BC5"/>
    <w:rsid w:val="00CF2D46"/>
    <w:rsid w:val="00CF2E30"/>
    <w:rsid w:val="00CF2F29"/>
    <w:rsid w:val="00CF49DD"/>
    <w:rsid w:val="00CF5C92"/>
    <w:rsid w:val="00CF6E95"/>
    <w:rsid w:val="00D01ADD"/>
    <w:rsid w:val="00D02C1D"/>
    <w:rsid w:val="00D03C8F"/>
    <w:rsid w:val="00D06261"/>
    <w:rsid w:val="00D066E5"/>
    <w:rsid w:val="00D10F8E"/>
    <w:rsid w:val="00D11317"/>
    <w:rsid w:val="00D11EF2"/>
    <w:rsid w:val="00D1338E"/>
    <w:rsid w:val="00D1446E"/>
    <w:rsid w:val="00D14FA6"/>
    <w:rsid w:val="00D15A72"/>
    <w:rsid w:val="00D208ED"/>
    <w:rsid w:val="00D227A8"/>
    <w:rsid w:val="00D2415C"/>
    <w:rsid w:val="00D254EE"/>
    <w:rsid w:val="00D26914"/>
    <w:rsid w:val="00D26CE0"/>
    <w:rsid w:val="00D324D3"/>
    <w:rsid w:val="00D3254E"/>
    <w:rsid w:val="00D35A4E"/>
    <w:rsid w:val="00D35D92"/>
    <w:rsid w:val="00D35FB8"/>
    <w:rsid w:val="00D36A81"/>
    <w:rsid w:val="00D37828"/>
    <w:rsid w:val="00D40176"/>
    <w:rsid w:val="00D40526"/>
    <w:rsid w:val="00D405FA"/>
    <w:rsid w:val="00D41CC0"/>
    <w:rsid w:val="00D41F8F"/>
    <w:rsid w:val="00D42591"/>
    <w:rsid w:val="00D43BC0"/>
    <w:rsid w:val="00D45603"/>
    <w:rsid w:val="00D45E85"/>
    <w:rsid w:val="00D46CE4"/>
    <w:rsid w:val="00D47543"/>
    <w:rsid w:val="00D506B8"/>
    <w:rsid w:val="00D532B1"/>
    <w:rsid w:val="00D558C9"/>
    <w:rsid w:val="00D5645F"/>
    <w:rsid w:val="00D62B06"/>
    <w:rsid w:val="00D64FDD"/>
    <w:rsid w:val="00D654F1"/>
    <w:rsid w:val="00D65B48"/>
    <w:rsid w:val="00D660F9"/>
    <w:rsid w:val="00D66550"/>
    <w:rsid w:val="00D66634"/>
    <w:rsid w:val="00D667AC"/>
    <w:rsid w:val="00D668CF"/>
    <w:rsid w:val="00D67615"/>
    <w:rsid w:val="00D715A0"/>
    <w:rsid w:val="00D72315"/>
    <w:rsid w:val="00D73330"/>
    <w:rsid w:val="00D746AD"/>
    <w:rsid w:val="00D767F3"/>
    <w:rsid w:val="00D77564"/>
    <w:rsid w:val="00D77696"/>
    <w:rsid w:val="00D77FCD"/>
    <w:rsid w:val="00D80AAF"/>
    <w:rsid w:val="00D80E79"/>
    <w:rsid w:val="00D82E12"/>
    <w:rsid w:val="00D83E2D"/>
    <w:rsid w:val="00D865FF"/>
    <w:rsid w:val="00D8748E"/>
    <w:rsid w:val="00D879BD"/>
    <w:rsid w:val="00D90821"/>
    <w:rsid w:val="00D93C67"/>
    <w:rsid w:val="00D95106"/>
    <w:rsid w:val="00D9549F"/>
    <w:rsid w:val="00D958D1"/>
    <w:rsid w:val="00D964E6"/>
    <w:rsid w:val="00D97676"/>
    <w:rsid w:val="00D976A4"/>
    <w:rsid w:val="00D978A4"/>
    <w:rsid w:val="00D978F2"/>
    <w:rsid w:val="00DA0891"/>
    <w:rsid w:val="00DA0DA4"/>
    <w:rsid w:val="00DA1900"/>
    <w:rsid w:val="00DA1B1A"/>
    <w:rsid w:val="00DA25E3"/>
    <w:rsid w:val="00DA616E"/>
    <w:rsid w:val="00DA732B"/>
    <w:rsid w:val="00DB0D17"/>
    <w:rsid w:val="00DB1F7B"/>
    <w:rsid w:val="00DB44E6"/>
    <w:rsid w:val="00DB5D69"/>
    <w:rsid w:val="00DB612B"/>
    <w:rsid w:val="00DC02F6"/>
    <w:rsid w:val="00DC16F2"/>
    <w:rsid w:val="00DC2CFF"/>
    <w:rsid w:val="00DC398D"/>
    <w:rsid w:val="00DC42B4"/>
    <w:rsid w:val="00DC48C6"/>
    <w:rsid w:val="00DC4A33"/>
    <w:rsid w:val="00DC4FA1"/>
    <w:rsid w:val="00DC5085"/>
    <w:rsid w:val="00DC5735"/>
    <w:rsid w:val="00DC5E00"/>
    <w:rsid w:val="00DC6519"/>
    <w:rsid w:val="00DC6D5E"/>
    <w:rsid w:val="00DC7778"/>
    <w:rsid w:val="00DC7AC6"/>
    <w:rsid w:val="00DD1B8E"/>
    <w:rsid w:val="00DD1F9B"/>
    <w:rsid w:val="00DD2217"/>
    <w:rsid w:val="00DD2296"/>
    <w:rsid w:val="00DD22C6"/>
    <w:rsid w:val="00DD2B38"/>
    <w:rsid w:val="00DD2C3B"/>
    <w:rsid w:val="00DD2ED0"/>
    <w:rsid w:val="00DD4366"/>
    <w:rsid w:val="00DD4805"/>
    <w:rsid w:val="00DD5534"/>
    <w:rsid w:val="00DD5A8F"/>
    <w:rsid w:val="00DD5BAA"/>
    <w:rsid w:val="00DD5E6F"/>
    <w:rsid w:val="00DD63B0"/>
    <w:rsid w:val="00DD6BA3"/>
    <w:rsid w:val="00DD7E10"/>
    <w:rsid w:val="00DE0030"/>
    <w:rsid w:val="00DE09A5"/>
    <w:rsid w:val="00DE1225"/>
    <w:rsid w:val="00DE2528"/>
    <w:rsid w:val="00DE2FEA"/>
    <w:rsid w:val="00DE307C"/>
    <w:rsid w:val="00DE356B"/>
    <w:rsid w:val="00DE4F57"/>
    <w:rsid w:val="00DE5079"/>
    <w:rsid w:val="00DE5B14"/>
    <w:rsid w:val="00DE61F2"/>
    <w:rsid w:val="00DE6B9B"/>
    <w:rsid w:val="00DF0AD2"/>
    <w:rsid w:val="00DF166B"/>
    <w:rsid w:val="00DF16B5"/>
    <w:rsid w:val="00DF1A5A"/>
    <w:rsid w:val="00DF1D05"/>
    <w:rsid w:val="00DF3349"/>
    <w:rsid w:val="00DF40CF"/>
    <w:rsid w:val="00DF522F"/>
    <w:rsid w:val="00DF536A"/>
    <w:rsid w:val="00DF5A8B"/>
    <w:rsid w:val="00DF61E4"/>
    <w:rsid w:val="00DF6316"/>
    <w:rsid w:val="00DF6601"/>
    <w:rsid w:val="00DF6ABF"/>
    <w:rsid w:val="00DF6EAA"/>
    <w:rsid w:val="00E00D9F"/>
    <w:rsid w:val="00E01DDA"/>
    <w:rsid w:val="00E04B6A"/>
    <w:rsid w:val="00E05BBE"/>
    <w:rsid w:val="00E05EDC"/>
    <w:rsid w:val="00E06076"/>
    <w:rsid w:val="00E11FFF"/>
    <w:rsid w:val="00E13CA9"/>
    <w:rsid w:val="00E1557E"/>
    <w:rsid w:val="00E16EEE"/>
    <w:rsid w:val="00E202DD"/>
    <w:rsid w:val="00E21107"/>
    <w:rsid w:val="00E21575"/>
    <w:rsid w:val="00E215B2"/>
    <w:rsid w:val="00E22315"/>
    <w:rsid w:val="00E22C2C"/>
    <w:rsid w:val="00E23283"/>
    <w:rsid w:val="00E247CB"/>
    <w:rsid w:val="00E25528"/>
    <w:rsid w:val="00E2560E"/>
    <w:rsid w:val="00E25C75"/>
    <w:rsid w:val="00E304C5"/>
    <w:rsid w:val="00E308BA"/>
    <w:rsid w:val="00E31305"/>
    <w:rsid w:val="00E32810"/>
    <w:rsid w:val="00E33684"/>
    <w:rsid w:val="00E34596"/>
    <w:rsid w:val="00E35307"/>
    <w:rsid w:val="00E35CCD"/>
    <w:rsid w:val="00E35F82"/>
    <w:rsid w:val="00E40297"/>
    <w:rsid w:val="00E418DC"/>
    <w:rsid w:val="00E41A03"/>
    <w:rsid w:val="00E41CE9"/>
    <w:rsid w:val="00E44045"/>
    <w:rsid w:val="00E442B1"/>
    <w:rsid w:val="00E442C3"/>
    <w:rsid w:val="00E47AB9"/>
    <w:rsid w:val="00E5226D"/>
    <w:rsid w:val="00E54058"/>
    <w:rsid w:val="00E54FC6"/>
    <w:rsid w:val="00E55693"/>
    <w:rsid w:val="00E563B7"/>
    <w:rsid w:val="00E57B77"/>
    <w:rsid w:val="00E602A3"/>
    <w:rsid w:val="00E62F34"/>
    <w:rsid w:val="00E65B6B"/>
    <w:rsid w:val="00E678EA"/>
    <w:rsid w:val="00E71221"/>
    <w:rsid w:val="00E72212"/>
    <w:rsid w:val="00E74047"/>
    <w:rsid w:val="00E7470F"/>
    <w:rsid w:val="00E7599D"/>
    <w:rsid w:val="00E77FF2"/>
    <w:rsid w:val="00E80B45"/>
    <w:rsid w:val="00E82EF7"/>
    <w:rsid w:val="00E8318A"/>
    <w:rsid w:val="00E83C4E"/>
    <w:rsid w:val="00E846A2"/>
    <w:rsid w:val="00E8532E"/>
    <w:rsid w:val="00E85500"/>
    <w:rsid w:val="00E85960"/>
    <w:rsid w:val="00E85CA1"/>
    <w:rsid w:val="00E873B7"/>
    <w:rsid w:val="00E87503"/>
    <w:rsid w:val="00E9047C"/>
    <w:rsid w:val="00E90C37"/>
    <w:rsid w:val="00E91A77"/>
    <w:rsid w:val="00E92A05"/>
    <w:rsid w:val="00E92E7B"/>
    <w:rsid w:val="00E93702"/>
    <w:rsid w:val="00E9740C"/>
    <w:rsid w:val="00EA3029"/>
    <w:rsid w:val="00EA4482"/>
    <w:rsid w:val="00EA6B1F"/>
    <w:rsid w:val="00EA75FE"/>
    <w:rsid w:val="00EB226E"/>
    <w:rsid w:val="00EB548E"/>
    <w:rsid w:val="00EB595A"/>
    <w:rsid w:val="00EB7124"/>
    <w:rsid w:val="00EB753F"/>
    <w:rsid w:val="00EB77C7"/>
    <w:rsid w:val="00EC336A"/>
    <w:rsid w:val="00EC431D"/>
    <w:rsid w:val="00EC4D56"/>
    <w:rsid w:val="00EC665B"/>
    <w:rsid w:val="00EC6BA8"/>
    <w:rsid w:val="00EC6DC3"/>
    <w:rsid w:val="00EC6EDA"/>
    <w:rsid w:val="00EC7FD1"/>
    <w:rsid w:val="00ED0269"/>
    <w:rsid w:val="00ED21C7"/>
    <w:rsid w:val="00ED622D"/>
    <w:rsid w:val="00ED6489"/>
    <w:rsid w:val="00ED682B"/>
    <w:rsid w:val="00ED7DD1"/>
    <w:rsid w:val="00EE2892"/>
    <w:rsid w:val="00EE2F0D"/>
    <w:rsid w:val="00EE3655"/>
    <w:rsid w:val="00EE3E20"/>
    <w:rsid w:val="00EE4202"/>
    <w:rsid w:val="00EE72D6"/>
    <w:rsid w:val="00EF1889"/>
    <w:rsid w:val="00EF31A4"/>
    <w:rsid w:val="00EF40DD"/>
    <w:rsid w:val="00EF551A"/>
    <w:rsid w:val="00EF58B2"/>
    <w:rsid w:val="00EF61DE"/>
    <w:rsid w:val="00EF72FA"/>
    <w:rsid w:val="00F00127"/>
    <w:rsid w:val="00F0060C"/>
    <w:rsid w:val="00F039B1"/>
    <w:rsid w:val="00F04943"/>
    <w:rsid w:val="00F06668"/>
    <w:rsid w:val="00F07E34"/>
    <w:rsid w:val="00F117B3"/>
    <w:rsid w:val="00F12A34"/>
    <w:rsid w:val="00F14B86"/>
    <w:rsid w:val="00F165A6"/>
    <w:rsid w:val="00F22176"/>
    <w:rsid w:val="00F231FD"/>
    <w:rsid w:val="00F23551"/>
    <w:rsid w:val="00F23E7D"/>
    <w:rsid w:val="00F2454A"/>
    <w:rsid w:val="00F25CFF"/>
    <w:rsid w:val="00F2782B"/>
    <w:rsid w:val="00F27FF5"/>
    <w:rsid w:val="00F30B9E"/>
    <w:rsid w:val="00F3273B"/>
    <w:rsid w:val="00F32984"/>
    <w:rsid w:val="00F3397D"/>
    <w:rsid w:val="00F354F2"/>
    <w:rsid w:val="00F372BC"/>
    <w:rsid w:val="00F37F4D"/>
    <w:rsid w:val="00F40735"/>
    <w:rsid w:val="00F40B88"/>
    <w:rsid w:val="00F4259C"/>
    <w:rsid w:val="00F430CB"/>
    <w:rsid w:val="00F43C53"/>
    <w:rsid w:val="00F44869"/>
    <w:rsid w:val="00F45C10"/>
    <w:rsid w:val="00F45C66"/>
    <w:rsid w:val="00F46224"/>
    <w:rsid w:val="00F47249"/>
    <w:rsid w:val="00F47A33"/>
    <w:rsid w:val="00F50233"/>
    <w:rsid w:val="00F51716"/>
    <w:rsid w:val="00F51E81"/>
    <w:rsid w:val="00F52891"/>
    <w:rsid w:val="00F529A7"/>
    <w:rsid w:val="00F533CE"/>
    <w:rsid w:val="00F54B48"/>
    <w:rsid w:val="00F552AA"/>
    <w:rsid w:val="00F56349"/>
    <w:rsid w:val="00F56D6D"/>
    <w:rsid w:val="00F56FE6"/>
    <w:rsid w:val="00F60912"/>
    <w:rsid w:val="00F61B21"/>
    <w:rsid w:val="00F6237B"/>
    <w:rsid w:val="00F62AB7"/>
    <w:rsid w:val="00F632A0"/>
    <w:rsid w:val="00F6500C"/>
    <w:rsid w:val="00F65E95"/>
    <w:rsid w:val="00F65F5C"/>
    <w:rsid w:val="00F663D0"/>
    <w:rsid w:val="00F6715E"/>
    <w:rsid w:val="00F70461"/>
    <w:rsid w:val="00F7198B"/>
    <w:rsid w:val="00F72EDF"/>
    <w:rsid w:val="00F73177"/>
    <w:rsid w:val="00F73784"/>
    <w:rsid w:val="00F73CBF"/>
    <w:rsid w:val="00F74E94"/>
    <w:rsid w:val="00F74F15"/>
    <w:rsid w:val="00F75C01"/>
    <w:rsid w:val="00F76681"/>
    <w:rsid w:val="00F77CDC"/>
    <w:rsid w:val="00F80CCD"/>
    <w:rsid w:val="00F82BE3"/>
    <w:rsid w:val="00F8305C"/>
    <w:rsid w:val="00F853A7"/>
    <w:rsid w:val="00F85700"/>
    <w:rsid w:val="00F87856"/>
    <w:rsid w:val="00F87E1A"/>
    <w:rsid w:val="00F91614"/>
    <w:rsid w:val="00F91685"/>
    <w:rsid w:val="00F916EE"/>
    <w:rsid w:val="00F92079"/>
    <w:rsid w:val="00F92924"/>
    <w:rsid w:val="00F9377D"/>
    <w:rsid w:val="00F94050"/>
    <w:rsid w:val="00F94D0B"/>
    <w:rsid w:val="00F96838"/>
    <w:rsid w:val="00F96AC7"/>
    <w:rsid w:val="00F97A6B"/>
    <w:rsid w:val="00FA1EF8"/>
    <w:rsid w:val="00FA4835"/>
    <w:rsid w:val="00FA6064"/>
    <w:rsid w:val="00FA7ADA"/>
    <w:rsid w:val="00FB0A4A"/>
    <w:rsid w:val="00FB0D5C"/>
    <w:rsid w:val="00FB15B1"/>
    <w:rsid w:val="00FB3018"/>
    <w:rsid w:val="00FB3106"/>
    <w:rsid w:val="00FB34C4"/>
    <w:rsid w:val="00FB354C"/>
    <w:rsid w:val="00FC0EF2"/>
    <w:rsid w:val="00FC1EBB"/>
    <w:rsid w:val="00FC2588"/>
    <w:rsid w:val="00FC2A45"/>
    <w:rsid w:val="00FC41BA"/>
    <w:rsid w:val="00FC585E"/>
    <w:rsid w:val="00FC64D7"/>
    <w:rsid w:val="00FC7027"/>
    <w:rsid w:val="00FD1186"/>
    <w:rsid w:val="00FD1A73"/>
    <w:rsid w:val="00FD1E2B"/>
    <w:rsid w:val="00FD224A"/>
    <w:rsid w:val="00FD2EA8"/>
    <w:rsid w:val="00FD398E"/>
    <w:rsid w:val="00FD493F"/>
    <w:rsid w:val="00FD6767"/>
    <w:rsid w:val="00FD6B36"/>
    <w:rsid w:val="00FD720A"/>
    <w:rsid w:val="00FE1915"/>
    <w:rsid w:val="00FE2059"/>
    <w:rsid w:val="00FE3132"/>
    <w:rsid w:val="00FE6226"/>
    <w:rsid w:val="00FE6A31"/>
    <w:rsid w:val="00FE6D43"/>
    <w:rsid w:val="00FF0262"/>
    <w:rsid w:val="00FF07C0"/>
    <w:rsid w:val="00FF178E"/>
    <w:rsid w:val="00FF1C39"/>
    <w:rsid w:val="00FF25E7"/>
    <w:rsid w:val="00FF4404"/>
    <w:rsid w:val="00FF44D8"/>
    <w:rsid w:val="00FF5293"/>
    <w:rsid w:val="00FF5318"/>
    <w:rsid w:val="00FF5765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4FC63"/>
  <w15:docId w15:val="{1E03C338-0F37-48CB-ADD2-6F72CA3F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3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Stile1"/>
    <w:link w:val="Titolo2Carattere"/>
    <w:uiPriority w:val="9"/>
    <w:unhideWhenUsed/>
    <w:qFormat/>
    <w:rsid w:val="006C31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Stile1"/>
    <w:link w:val="Titolo3Carattere"/>
    <w:uiPriority w:val="9"/>
    <w:unhideWhenUsed/>
    <w:qFormat/>
    <w:rsid w:val="006C3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Stile1"/>
    <w:link w:val="Titolo4Carattere"/>
    <w:uiPriority w:val="9"/>
    <w:unhideWhenUsed/>
    <w:qFormat/>
    <w:rsid w:val="006C31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qFormat/>
    <w:rsid w:val="00F56D6D"/>
    <w:pPr>
      <w:spacing w:after="0" w:line="276" w:lineRule="auto"/>
      <w:ind w:firstLine="284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56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ile1Carattere">
    <w:name w:val="Stile1 Carattere"/>
    <w:basedOn w:val="Carpredefinitoparagrafo"/>
    <w:link w:val="Stile1"/>
    <w:rsid w:val="00F56D6D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D6D"/>
  </w:style>
  <w:style w:type="paragraph" w:styleId="Pidipagina">
    <w:name w:val="footer"/>
    <w:basedOn w:val="Normale"/>
    <w:link w:val="PidipaginaCarattere"/>
    <w:uiPriority w:val="99"/>
    <w:unhideWhenUsed/>
    <w:rsid w:val="00F56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D6D"/>
  </w:style>
  <w:style w:type="character" w:customStyle="1" w:styleId="Titolo4Carattere">
    <w:name w:val="Titolo 4 Carattere"/>
    <w:basedOn w:val="Carpredefinitoparagrafo"/>
    <w:link w:val="Titolo4"/>
    <w:uiPriority w:val="9"/>
    <w:rsid w:val="006C31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3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31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A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A9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A9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83A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3A9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127A2E"/>
    <w:rPr>
      <w:b/>
      <w:bCs/>
    </w:rPr>
  </w:style>
  <w:style w:type="character" w:customStyle="1" w:styleId="c-chapter-book-detailsmeta">
    <w:name w:val="c-chapter-book-details__meta"/>
    <w:basedOn w:val="Carpredefinitoparagrafo"/>
    <w:rsid w:val="008C5387"/>
  </w:style>
  <w:style w:type="character" w:styleId="Collegamentovisitato">
    <w:name w:val="FollowedHyperlink"/>
    <w:basedOn w:val="Carpredefinitoparagrafo"/>
    <w:uiPriority w:val="99"/>
    <w:semiHidden/>
    <w:unhideWhenUsed/>
    <w:rsid w:val="004A453C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67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357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63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counter.com/globalstats.php" TargetMode="External"/><Relationship Id="rId13" Type="http://schemas.openxmlformats.org/officeDocument/2006/relationships/hyperlink" Target="https://ainowinstitute.org/" TargetMode="External"/><Relationship Id="rId18" Type="http://schemas.openxmlformats.org/officeDocument/2006/relationships/hyperlink" Target="https://www.allaboutai.com/it-it/agenti-ia/statistiche/" TargetMode="External"/><Relationship Id="rId26" Type="http://schemas.openxmlformats.org/officeDocument/2006/relationships/hyperlink" Target="https://www.servicenow.com/it/products/it-operations-management/what-is-cloud-provide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demotion.com/magazine/it/intelligenza-artificiale/aziende-a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fodata.ilsole24ore.com/2022/12/31/la-mondiale-del-pil-ecco-come-e-andato-il-2022-e-come-andra-il-2023/?refresh_ce=1" TargetMode="External"/><Relationship Id="rId17" Type="http://schemas.openxmlformats.org/officeDocument/2006/relationships/hyperlink" Target="https://news.microsoft.com/it-it/2024/10/02/microsoft-investe-43-mld-di-euro-per-potenziare-linfrastruttura-ai-e-la-capacita-cloud-in-italia/" TargetMode="External"/><Relationship Id="rId25" Type="http://schemas.openxmlformats.org/officeDocument/2006/relationships/hyperlink" Target="https://it.tradingeconomics.com/anet:us:market-capitaliz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t.finance.yahoo.com/quote/NVDA/?guccounter=1" TargetMode="External"/><Relationship Id="rId20" Type="http://schemas.openxmlformats.org/officeDocument/2006/relationships/hyperlink" Target="https://www.infodata.ilsole24ore.com/2022/04/28/apple-google-microsoft-amazon-meta-guadagnano-miliardi-colossi-della-tecnologia-spiegato-infografica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data.ilsole24ore.com/2024/08/22/cosa-misura-lai-index-report-della-stanford-university-ecco-cinque-grafici-che-forse-non-avevi-visto/" TargetMode="External"/><Relationship Id="rId24" Type="http://schemas.openxmlformats.org/officeDocument/2006/relationships/hyperlink" Target="https://it.investing.com/equities/arista-networks-ownersh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vidia.com/it-it/" TargetMode="External"/><Relationship Id="rId23" Type="http://schemas.openxmlformats.org/officeDocument/2006/relationships/hyperlink" Target="https://www.affmu.com/it/chatgpt-statistics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t.tradingview.com/markets/stocks-usa/market-movers-large-cap/" TargetMode="External"/><Relationship Id="rId19" Type="http://schemas.openxmlformats.org/officeDocument/2006/relationships/hyperlink" Target="https://www.allaboutai.com/it-it/agenti-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s.statcounter.com/" TargetMode="External"/><Relationship Id="rId14" Type="http://schemas.openxmlformats.org/officeDocument/2006/relationships/hyperlink" Target="https://www.agendadigitale.eu" TargetMode="External"/><Relationship Id="rId22" Type="http://schemas.openxmlformats.org/officeDocument/2006/relationships/hyperlink" Target="https://www.forbes.com/advisor/it/investire/migliori-azioni-di-intelligenza-artificiale-ai/" TargetMode="External"/><Relationship Id="rId27" Type="http://schemas.openxmlformats.org/officeDocument/2006/relationships/hyperlink" Target="https://www.geeksforgeeks.org/top-cloud-platform-service-providers/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ocuments\Modelli%20di%20Office%20personalizzati\modello%20m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6FE5-013B-4325-BE71-24DC267D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mio</Template>
  <TotalTime>13728</TotalTime>
  <Pages>6</Pages>
  <Words>2271</Words>
  <Characters>14853</Characters>
  <Application>Microsoft Office Word</Application>
  <DocSecurity>2</DocSecurity>
  <Lines>270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Antonio Sacco</cp:lastModifiedBy>
  <cp:revision>929</cp:revision>
  <cp:lastPrinted>2024-04-17T08:48:00Z</cp:lastPrinted>
  <dcterms:created xsi:type="dcterms:W3CDTF">2023-12-01T15:40:00Z</dcterms:created>
  <dcterms:modified xsi:type="dcterms:W3CDTF">2025-03-18T10:08:00Z</dcterms:modified>
</cp:coreProperties>
</file>