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973E" w14:textId="621741B7" w:rsidR="00FA2566" w:rsidRPr="00FA2566" w:rsidRDefault="00FA2566" w:rsidP="00FA2566">
      <w:pPr>
        <w:rPr>
          <w:rFonts w:ascii="Times New Roman" w:hAnsi="Times New Roman" w:cs="Times New Roman"/>
          <w:smallCaps/>
          <w:sz w:val="20"/>
          <w:szCs w:val="20"/>
        </w:rPr>
      </w:pPr>
      <w:r w:rsidRPr="00FA2566">
        <w:rPr>
          <w:rFonts w:ascii="Times New Roman" w:hAnsi="Times New Roman" w:cs="Times New Roman"/>
          <w:smallCaps/>
          <w:sz w:val="20"/>
          <w:szCs w:val="20"/>
        </w:rPr>
        <w:t>Facoltà teologica dell’Italia Settentrionale</w:t>
      </w:r>
    </w:p>
    <w:p w14:paraId="3140F96D" w14:textId="63E716AC" w:rsidR="00FA2566" w:rsidRPr="00FA2566" w:rsidRDefault="00FA2566" w:rsidP="00FA2566">
      <w:pPr>
        <w:rPr>
          <w:rFonts w:ascii="Times New Roman" w:hAnsi="Times New Roman" w:cs="Times New Roman"/>
          <w:smallCaps/>
          <w:sz w:val="20"/>
          <w:szCs w:val="20"/>
        </w:rPr>
      </w:pPr>
      <w:r w:rsidRPr="00FA2566">
        <w:rPr>
          <w:rFonts w:ascii="Times New Roman" w:hAnsi="Times New Roman" w:cs="Times New Roman"/>
          <w:smallCaps/>
          <w:sz w:val="20"/>
          <w:szCs w:val="20"/>
        </w:rPr>
        <w:t>sez. parallela di Torino</w:t>
      </w:r>
    </w:p>
    <w:p w14:paraId="335DA3CB" w14:textId="77777777" w:rsidR="00FA2566" w:rsidRPr="00FA2566" w:rsidRDefault="00FA2566" w:rsidP="00FA2566">
      <w:pPr>
        <w:rPr>
          <w:rFonts w:ascii="Times New Roman" w:hAnsi="Times New Roman" w:cs="Times New Roman"/>
          <w:smallCaps/>
          <w:sz w:val="20"/>
          <w:szCs w:val="20"/>
        </w:rPr>
      </w:pPr>
    </w:p>
    <w:p w14:paraId="6B125820" w14:textId="77777777" w:rsidR="005E51C8" w:rsidRPr="007D5D81" w:rsidRDefault="005E51C8" w:rsidP="0071580F">
      <w:pPr>
        <w:jc w:val="center"/>
        <w:outlineLvl w:val="0"/>
        <w:rPr>
          <w:rFonts w:ascii="Times New Roman" w:hAnsi="Times New Roman" w:cs="Times New Roman"/>
          <w:b/>
          <w:i/>
          <w:caps/>
          <w:sz w:val="28"/>
        </w:rPr>
      </w:pPr>
      <w:r w:rsidRPr="007D5D81">
        <w:rPr>
          <w:rFonts w:ascii="Times New Roman" w:hAnsi="Times New Roman" w:cs="Times New Roman"/>
          <w:b/>
          <w:i/>
          <w:caps/>
          <w:sz w:val="28"/>
        </w:rPr>
        <w:t>corso di metodologia</w:t>
      </w:r>
    </w:p>
    <w:p w14:paraId="57FF3AF4" w14:textId="77777777" w:rsidR="005E51C8" w:rsidRPr="007D5D81" w:rsidRDefault="005E51C8" w:rsidP="005E51C8">
      <w:pPr>
        <w:jc w:val="both"/>
        <w:outlineLvl w:val="0"/>
        <w:rPr>
          <w:rFonts w:ascii="Times New Roman" w:hAnsi="Times New Roman" w:cs="Times New Roman"/>
          <w:b/>
          <w:i/>
          <w:caps/>
          <w:sz w:val="22"/>
        </w:rPr>
      </w:pPr>
    </w:p>
    <w:p w14:paraId="75858159" w14:textId="025083ED" w:rsidR="005E51C8" w:rsidRPr="007D5D81" w:rsidRDefault="005E51C8" w:rsidP="00D24684">
      <w:pPr>
        <w:pStyle w:val="Titolo"/>
        <w:pBdr>
          <w:top w:val="single" w:sz="4" w:space="1" w:color="auto"/>
          <w:left w:val="single" w:sz="4" w:space="4" w:color="auto"/>
          <w:bottom w:val="single" w:sz="4" w:space="1" w:color="auto"/>
          <w:right w:val="single" w:sz="4" w:space="0" w:color="auto"/>
        </w:pBdr>
        <w:rPr>
          <w:b/>
          <w:szCs w:val="28"/>
        </w:rPr>
      </w:pPr>
      <w:r w:rsidRPr="007D5D81">
        <w:rPr>
          <w:b/>
          <w:szCs w:val="28"/>
        </w:rPr>
        <w:t>Norme di editing</w:t>
      </w:r>
      <w:r w:rsidR="00D24684">
        <w:rPr>
          <w:b/>
          <w:szCs w:val="28"/>
        </w:rPr>
        <w:t xml:space="preserve"> per la tesi di licenza</w:t>
      </w:r>
    </w:p>
    <w:p w14:paraId="4BEF536C" w14:textId="77777777" w:rsidR="00D24684" w:rsidRPr="00BB29B2" w:rsidRDefault="00D24684" w:rsidP="00D24684">
      <w:pPr>
        <w:jc w:val="both"/>
        <w:rPr>
          <w:rFonts w:cs="Calibri"/>
          <w:b/>
          <w:caps/>
        </w:rPr>
      </w:pPr>
    </w:p>
    <w:p w14:paraId="376039F7" w14:textId="77777777" w:rsidR="00D24684" w:rsidRPr="00BB29B2" w:rsidRDefault="00D24684" w:rsidP="00D24684">
      <w:pPr>
        <w:jc w:val="both"/>
        <w:outlineLvl w:val="0"/>
        <w:rPr>
          <w:rFonts w:cs="Calibri"/>
          <w:b/>
        </w:rPr>
      </w:pPr>
      <w:r w:rsidRPr="00BB29B2">
        <w:rPr>
          <w:rFonts w:cs="Calibri"/>
          <w:b/>
        </w:rPr>
        <w:t>STESURA</w:t>
      </w:r>
    </w:p>
    <w:p w14:paraId="019C8982" w14:textId="1B29C5D8" w:rsidR="00D24684" w:rsidRPr="00D3338F" w:rsidRDefault="00D24684" w:rsidP="00D24684">
      <w:pPr>
        <w:jc w:val="both"/>
        <w:rPr>
          <w:rFonts w:ascii="Times New Roman" w:hAnsi="Times New Roman" w:cs="Times New Roman"/>
        </w:rPr>
      </w:pPr>
      <w:r w:rsidRPr="00D3338F">
        <w:rPr>
          <w:rFonts w:ascii="Times New Roman" w:hAnsi="Times New Roman" w:cs="Times New Roman"/>
        </w:rPr>
        <w:t>Il frontespizio è da comporre secondo lo schema a fianco.</w:t>
      </w:r>
      <w:r w:rsidRPr="00D3338F">
        <w:rPr>
          <w:rFonts w:ascii="Times New Roman" w:hAnsi="Times New Roman" w:cs="Times New Roman"/>
          <w:szCs w:val="28"/>
        </w:rPr>
        <w:t xml:space="preserve"> </w:t>
      </w:r>
    </w:p>
    <w:p w14:paraId="6D53EC5B" w14:textId="77777777" w:rsidR="00D24684" w:rsidRPr="00D3338F" w:rsidRDefault="00D24684" w:rsidP="00D24684">
      <w:pPr>
        <w:jc w:val="both"/>
        <w:rPr>
          <w:rFonts w:ascii="Times New Roman" w:hAnsi="Times New Roman" w:cs="Times New Roman"/>
        </w:rPr>
      </w:pPr>
      <w:r w:rsidRPr="00D3338F">
        <w:rPr>
          <w:rFonts w:ascii="Times New Roman" w:hAnsi="Times New Roman" w:cs="Times New Roman"/>
        </w:rPr>
        <w:t>In linea di massima il testo consterà di tre parti:</w:t>
      </w:r>
    </w:p>
    <w:p w14:paraId="479F5EBD" w14:textId="2C97B8D3" w:rsidR="00D24684" w:rsidRPr="00D3338F" w:rsidRDefault="00D3338F" w:rsidP="00D24684">
      <w:pPr>
        <w:numPr>
          <w:ilvl w:val="0"/>
          <w:numId w:val="8"/>
        </w:numPr>
        <w:ind w:left="0" w:firstLine="0"/>
        <w:jc w:val="both"/>
        <w:rPr>
          <w:rFonts w:ascii="Times New Roman" w:hAnsi="Times New Roman" w:cs="Times New Roman"/>
        </w:rPr>
      </w:pPr>
      <w:r w:rsidRPr="00D3338F">
        <w:rPr>
          <w:rFonts w:ascii="Times New Roman" w:hAnsi="Times New Roman" w:cs="Times New Roman"/>
          <w:noProof/>
          <w:szCs w:val="28"/>
        </w:rPr>
        <mc:AlternateContent>
          <mc:Choice Requires="wps">
            <w:drawing>
              <wp:anchor distT="0" distB="0" distL="114300" distR="114300" simplePos="0" relativeHeight="251659264" behindDoc="1" locked="0" layoutInCell="1" allowOverlap="1" wp14:anchorId="50C1AC99" wp14:editId="5931F99E">
                <wp:simplePos x="0" y="0"/>
                <wp:positionH relativeFrom="margin">
                  <wp:posOffset>0</wp:posOffset>
                </wp:positionH>
                <wp:positionV relativeFrom="margin">
                  <wp:posOffset>1807210</wp:posOffset>
                </wp:positionV>
                <wp:extent cx="1736725" cy="2667635"/>
                <wp:effectExtent l="0" t="0" r="15875" b="1841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667635"/>
                        </a:xfrm>
                        <a:prstGeom prst="rect">
                          <a:avLst/>
                        </a:prstGeom>
                        <a:solidFill>
                          <a:srgbClr val="FFFFFF"/>
                        </a:solidFill>
                        <a:ln w="9525">
                          <a:solidFill>
                            <a:srgbClr val="000000"/>
                          </a:solidFill>
                          <a:miter lim="800000"/>
                          <a:headEnd/>
                          <a:tailEnd/>
                        </a:ln>
                      </wps:spPr>
                      <wps:txbx>
                        <w:txbxContent>
                          <w:p w14:paraId="72A12201" w14:textId="77777777" w:rsidR="00D24684" w:rsidRPr="00C404CD" w:rsidRDefault="00D24684" w:rsidP="00D24684">
                            <w:pPr>
                              <w:pStyle w:val="Titolo1"/>
                              <w:jc w:val="center"/>
                              <w:rPr>
                                <w:rFonts w:ascii="Calibri" w:hAnsi="Calibri"/>
                                <w:b w:val="0"/>
                                <w:i/>
                                <w:iCs/>
                                <w:sz w:val="16"/>
                                <w:szCs w:val="16"/>
                              </w:rPr>
                            </w:pPr>
                            <w:r w:rsidRPr="00C404CD">
                              <w:rPr>
                                <w:rFonts w:ascii="Calibri" w:hAnsi="Calibri"/>
                                <w:b w:val="0"/>
                                <w:i/>
                                <w:iCs/>
                                <w:sz w:val="16"/>
                                <w:szCs w:val="16"/>
                              </w:rPr>
                              <w:t>FACOLTÀ TEOLOGICA DELL’ITALIA SETTENTRIONALE</w:t>
                            </w:r>
                          </w:p>
                          <w:p w14:paraId="2AA2806B" w14:textId="77777777" w:rsidR="00D24684" w:rsidRPr="00C404CD" w:rsidRDefault="00D24684" w:rsidP="00D24684">
                            <w:pPr>
                              <w:pStyle w:val="Titolo3"/>
                              <w:jc w:val="center"/>
                              <w:rPr>
                                <w:rFonts w:ascii="Calibri" w:hAnsi="Calibri"/>
                                <w:b/>
                                <w:i/>
                                <w:iCs/>
                                <w:sz w:val="16"/>
                                <w:szCs w:val="16"/>
                              </w:rPr>
                            </w:pPr>
                            <w:r w:rsidRPr="00C404CD">
                              <w:rPr>
                                <w:rFonts w:ascii="Calibri" w:hAnsi="Calibri"/>
                                <w:b/>
                                <w:i/>
                                <w:iCs/>
                                <w:sz w:val="16"/>
                                <w:szCs w:val="16"/>
                              </w:rPr>
                              <w:t>sezione parallela di Torino</w:t>
                            </w:r>
                          </w:p>
                          <w:p w14:paraId="37254CAF" w14:textId="77777777" w:rsidR="00D24684" w:rsidRPr="004A3ED1" w:rsidRDefault="00D24684" w:rsidP="00D24684">
                            <w:pPr>
                              <w:pStyle w:val="Titolo2"/>
                              <w:jc w:val="center"/>
                              <w:rPr>
                                <w:rFonts w:ascii="Calibri" w:hAnsi="Calibri"/>
                                <w:sz w:val="16"/>
                                <w:szCs w:val="16"/>
                              </w:rPr>
                            </w:pPr>
                            <w:r>
                              <w:rPr>
                                <w:rFonts w:ascii="Calibri" w:hAnsi="Calibri"/>
                                <w:sz w:val="16"/>
                                <w:szCs w:val="16"/>
                              </w:rPr>
                              <w:t>Ciclo di S</w:t>
                            </w:r>
                            <w:r w:rsidRPr="004A3ED1">
                              <w:rPr>
                                <w:rFonts w:ascii="Calibri" w:hAnsi="Calibri"/>
                                <w:sz w:val="16"/>
                                <w:szCs w:val="16"/>
                              </w:rPr>
                              <w:t xml:space="preserve">pecializzazione </w:t>
                            </w:r>
                          </w:p>
                          <w:p w14:paraId="2CFB97D0" w14:textId="77777777" w:rsidR="00D24684" w:rsidRPr="004A3ED1" w:rsidRDefault="00D24684" w:rsidP="00D24684">
                            <w:pPr>
                              <w:pStyle w:val="Titolo2"/>
                              <w:jc w:val="center"/>
                              <w:rPr>
                                <w:rFonts w:ascii="Calibri" w:hAnsi="Calibri"/>
                                <w:sz w:val="16"/>
                                <w:szCs w:val="16"/>
                              </w:rPr>
                            </w:pPr>
                            <w:r w:rsidRPr="004A3ED1">
                              <w:rPr>
                                <w:rFonts w:ascii="Calibri" w:hAnsi="Calibri"/>
                                <w:sz w:val="16"/>
                                <w:szCs w:val="16"/>
                              </w:rPr>
                              <w:t xml:space="preserve">in </w:t>
                            </w:r>
                            <w:r w:rsidRPr="00C404CD">
                              <w:rPr>
                                <w:rFonts w:ascii="Calibri" w:hAnsi="Calibri"/>
                                <w:sz w:val="16"/>
                                <w:szCs w:val="16"/>
                              </w:rPr>
                              <w:t>Teologia Morale</w:t>
                            </w:r>
                          </w:p>
                          <w:p w14:paraId="4AFBCFEB" w14:textId="77777777" w:rsidR="00D24684" w:rsidRPr="00C404CD" w:rsidRDefault="00D24684" w:rsidP="00D24684"/>
                          <w:p w14:paraId="39643D8B" w14:textId="77777777" w:rsidR="00D24684" w:rsidRDefault="00D24684" w:rsidP="00D24684">
                            <w:pPr>
                              <w:jc w:val="center"/>
                              <w:rPr>
                                <w:b/>
                                <w:sz w:val="16"/>
                                <w:szCs w:val="16"/>
                              </w:rPr>
                            </w:pPr>
                            <w:r>
                              <w:rPr>
                                <w:b/>
                                <w:sz w:val="16"/>
                                <w:szCs w:val="16"/>
                              </w:rPr>
                              <w:t>TESI DI LICENZA</w:t>
                            </w:r>
                          </w:p>
                          <w:p w14:paraId="5599C8CC" w14:textId="77777777" w:rsidR="00D24684" w:rsidRDefault="00D24684" w:rsidP="00D24684">
                            <w:pPr>
                              <w:jc w:val="center"/>
                              <w:rPr>
                                <w:b/>
                                <w:sz w:val="16"/>
                                <w:szCs w:val="16"/>
                              </w:rPr>
                            </w:pPr>
                            <w:r>
                              <w:rPr>
                                <w:b/>
                                <w:sz w:val="16"/>
                                <w:szCs w:val="16"/>
                              </w:rPr>
                              <w:t xml:space="preserve">Titolo </w:t>
                            </w:r>
                          </w:p>
                          <w:p w14:paraId="07B92902" w14:textId="77777777" w:rsidR="00D24684" w:rsidRPr="00C404CD" w:rsidRDefault="00D24684" w:rsidP="00D24684">
                            <w:pPr>
                              <w:jc w:val="center"/>
                              <w:rPr>
                                <w:b/>
                                <w:sz w:val="16"/>
                                <w:szCs w:val="16"/>
                              </w:rPr>
                            </w:pPr>
                          </w:p>
                          <w:p w14:paraId="6566DE9B" w14:textId="77777777" w:rsidR="00D24684" w:rsidRPr="00C404CD" w:rsidRDefault="00D24684" w:rsidP="00D24684">
                            <w:pPr>
                              <w:rPr>
                                <w:i/>
                                <w:sz w:val="16"/>
                                <w:szCs w:val="16"/>
                              </w:rPr>
                            </w:pPr>
                            <w:r w:rsidRPr="00C404CD">
                              <w:rPr>
                                <w:i/>
                                <w:sz w:val="16"/>
                                <w:szCs w:val="16"/>
                              </w:rPr>
                              <w:t xml:space="preserve">Relatore      </w:t>
                            </w:r>
                            <w:r w:rsidRPr="00C404CD">
                              <w:rPr>
                                <w:i/>
                                <w:sz w:val="16"/>
                                <w:szCs w:val="16"/>
                              </w:rPr>
                              <w:tab/>
                              <w:t xml:space="preserve">      Candidato</w:t>
                            </w:r>
                          </w:p>
                          <w:p w14:paraId="3676D8F2" w14:textId="77777777" w:rsidR="00D24684" w:rsidRPr="00C404CD" w:rsidRDefault="00D24684" w:rsidP="00D24684">
                            <w:pPr>
                              <w:rPr>
                                <w:sz w:val="16"/>
                                <w:szCs w:val="16"/>
                              </w:rPr>
                            </w:pPr>
                            <w:r w:rsidRPr="00C404CD">
                              <w:rPr>
                                <w:sz w:val="16"/>
                                <w:szCs w:val="16"/>
                              </w:rPr>
                              <w:t xml:space="preserve">Prof. </w:t>
                            </w:r>
                            <w:proofErr w:type="spellStart"/>
                            <w:r w:rsidRPr="00C404CD">
                              <w:rPr>
                                <w:sz w:val="16"/>
                                <w:szCs w:val="16"/>
                              </w:rPr>
                              <w:t>Xxx</w:t>
                            </w:r>
                            <w:proofErr w:type="spellEnd"/>
                            <w:r w:rsidRPr="00C404CD">
                              <w:rPr>
                                <w:sz w:val="16"/>
                                <w:szCs w:val="16"/>
                              </w:rPr>
                              <w:t xml:space="preserve"> </w:t>
                            </w:r>
                            <w:proofErr w:type="spellStart"/>
                            <w:r w:rsidRPr="00C404CD">
                              <w:rPr>
                                <w:sz w:val="16"/>
                                <w:szCs w:val="16"/>
                              </w:rPr>
                              <w:t>Xxxx</w:t>
                            </w:r>
                            <w:proofErr w:type="spellEnd"/>
                            <w:r w:rsidRPr="00C404CD">
                              <w:rPr>
                                <w:sz w:val="16"/>
                                <w:szCs w:val="16"/>
                              </w:rPr>
                              <w:t xml:space="preserve"> </w:t>
                            </w:r>
                            <w:r w:rsidRPr="00C404CD">
                              <w:rPr>
                                <w:sz w:val="16"/>
                                <w:szCs w:val="16"/>
                              </w:rPr>
                              <w:tab/>
                              <w:t xml:space="preserve">      </w:t>
                            </w:r>
                            <w:proofErr w:type="spellStart"/>
                            <w:r w:rsidRPr="00C404CD">
                              <w:rPr>
                                <w:sz w:val="16"/>
                                <w:szCs w:val="16"/>
                              </w:rPr>
                              <w:t>Xxxx</w:t>
                            </w:r>
                            <w:proofErr w:type="spellEnd"/>
                            <w:r w:rsidRPr="00C404CD">
                              <w:rPr>
                                <w:sz w:val="16"/>
                                <w:szCs w:val="16"/>
                              </w:rPr>
                              <w:t xml:space="preserve"> </w:t>
                            </w:r>
                            <w:proofErr w:type="spellStart"/>
                            <w:r w:rsidRPr="00C404CD">
                              <w:rPr>
                                <w:sz w:val="16"/>
                                <w:szCs w:val="16"/>
                              </w:rPr>
                              <w:t>Xxxxx</w:t>
                            </w:r>
                            <w:proofErr w:type="spellEnd"/>
                          </w:p>
                          <w:p w14:paraId="086D8054" w14:textId="77777777" w:rsidR="00D24684" w:rsidRPr="00C404CD" w:rsidRDefault="00D24684" w:rsidP="00D24684">
                            <w:pPr>
                              <w:rPr>
                                <w:sz w:val="16"/>
                                <w:szCs w:val="16"/>
                              </w:rPr>
                            </w:pPr>
                            <w:r w:rsidRPr="00C404CD">
                              <w:rPr>
                                <w:sz w:val="16"/>
                                <w:szCs w:val="16"/>
                              </w:rPr>
                              <w:t xml:space="preserve">   </w:t>
                            </w:r>
                            <w:r>
                              <w:rPr>
                                <w:sz w:val="16"/>
                                <w:szCs w:val="16"/>
                              </w:rPr>
                              <w:t xml:space="preserve">                                          </w:t>
                            </w:r>
                            <w:proofErr w:type="spellStart"/>
                            <w:r w:rsidRPr="00C404CD">
                              <w:rPr>
                                <w:sz w:val="16"/>
                                <w:szCs w:val="16"/>
                              </w:rPr>
                              <w:t>M</w:t>
                            </w:r>
                            <w:r>
                              <w:rPr>
                                <w:sz w:val="16"/>
                                <w:szCs w:val="16"/>
                              </w:rPr>
                              <w:t>atr</w:t>
                            </w:r>
                            <w:proofErr w:type="spellEnd"/>
                            <w:r>
                              <w:rPr>
                                <w:sz w:val="16"/>
                                <w:szCs w:val="16"/>
                              </w:rPr>
                              <w:t>. xxx</w:t>
                            </w:r>
                          </w:p>
                          <w:p w14:paraId="6BE0C3C5" w14:textId="77777777" w:rsidR="00D24684" w:rsidRPr="00C404CD" w:rsidRDefault="00D24684" w:rsidP="00D24684">
                            <w:pPr>
                              <w:jc w:val="center"/>
                              <w:rPr>
                                <w:sz w:val="16"/>
                                <w:szCs w:val="16"/>
                              </w:rPr>
                            </w:pPr>
                            <w:r>
                              <w:rPr>
                                <w:sz w:val="16"/>
                                <w:szCs w:val="16"/>
                              </w:rPr>
                              <w:t xml:space="preserve">Anno Accademico </w:t>
                            </w:r>
                            <w:proofErr w:type="spellStart"/>
                            <w:r>
                              <w:rPr>
                                <w:sz w:val="16"/>
                                <w:szCs w:val="16"/>
                              </w:rPr>
                              <w:t>xxxx</w:t>
                            </w:r>
                            <w:proofErr w:type="spellEnd"/>
                            <w:r>
                              <w:rPr>
                                <w:sz w:val="16"/>
                                <w:szCs w:val="16"/>
                              </w:rPr>
                              <w:t xml:space="preserve"> - </w:t>
                            </w:r>
                            <w:proofErr w:type="spellStart"/>
                            <w:r>
                              <w:rPr>
                                <w:sz w:val="16"/>
                                <w:szCs w:val="16"/>
                              </w:rPr>
                              <w:t>xxxx</w:t>
                            </w:r>
                            <w:proofErr w:type="spellEnd"/>
                          </w:p>
                          <w:p w14:paraId="28C351AE" w14:textId="77777777" w:rsidR="00D24684" w:rsidRPr="00C404CD" w:rsidRDefault="00D24684" w:rsidP="00D24684">
                            <w:pPr>
                              <w:jc w:val="center"/>
                              <w:rPr>
                                <w:sz w:val="16"/>
                                <w:szCs w:val="16"/>
                              </w:rPr>
                            </w:pPr>
                            <w:r w:rsidRPr="00C404CD">
                              <w:rPr>
                                <w:sz w:val="16"/>
                                <w:szCs w:val="16"/>
                              </w:rPr>
                              <w:t>anno accademico 201x-201x</w:t>
                            </w:r>
                          </w:p>
                          <w:p w14:paraId="68215674" w14:textId="77777777" w:rsidR="00D24684" w:rsidRPr="00C404CD" w:rsidRDefault="00D24684" w:rsidP="00D24684">
                            <w:pPr>
                              <w:rPr>
                                <w:sz w:val="16"/>
                                <w:szCs w:val="16"/>
                              </w:rPr>
                            </w:pPr>
                          </w:p>
                          <w:p w14:paraId="61FE7C9A" w14:textId="77777777" w:rsidR="00D24684" w:rsidRPr="00C404CD" w:rsidRDefault="00D24684" w:rsidP="00D24684">
                            <w:pPr>
                              <w:rPr>
                                <w:sz w:val="16"/>
                                <w:szCs w:val="16"/>
                              </w:rPr>
                            </w:pPr>
                          </w:p>
                          <w:p w14:paraId="7AFEFF53" w14:textId="77777777" w:rsidR="00D24684" w:rsidRPr="00C404CD" w:rsidRDefault="00D24684" w:rsidP="00D2468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1AC99" id="_x0000_t202" coordsize="21600,21600" o:spt="202" path="m,l,21600r21600,l21600,xe">
                <v:stroke joinstyle="miter"/>
                <v:path gradientshapeok="t" o:connecttype="rect"/>
              </v:shapetype>
              <v:shape id="Casella di testo 1" o:spid="_x0000_s1026" type="#_x0000_t202" style="position:absolute;left:0;text-align:left;margin-left:0;margin-top:142.3pt;width:136.75pt;height:210.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">
                <v:textbox>
                  <w:txbxContent>
                    <w:p w14:paraId="72A12201" w14:textId="77777777" w:rsidR="00D24684" w:rsidRPr="00C404CD" w:rsidRDefault="00D24684" w:rsidP="00D24684">
                      <w:pPr>
                        <w:pStyle w:val="Titolo1"/>
                        <w:jc w:val="center"/>
                        <w:rPr>
                          <w:rFonts w:ascii="Calibri" w:hAnsi="Calibri"/>
                          <w:b w:val="0"/>
                          <w:i/>
                          <w:iCs/>
                          <w:sz w:val="16"/>
                          <w:szCs w:val="16"/>
                        </w:rPr>
                      </w:pPr>
                      <w:r w:rsidRPr="00C404CD">
                        <w:rPr>
                          <w:rFonts w:ascii="Calibri" w:hAnsi="Calibri"/>
                          <w:b w:val="0"/>
                          <w:i/>
                          <w:iCs/>
                          <w:sz w:val="16"/>
                          <w:szCs w:val="16"/>
                        </w:rPr>
                        <w:t>FACOLTÀ TEOLOGICA DELL’ITALIA SETTENTRIONALE</w:t>
                      </w:r>
                    </w:p>
                    <w:p w14:paraId="2AA2806B" w14:textId="77777777" w:rsidR="00D24684" w:rsidRPr="00C404CD" w:rsidRDefault="00D24684" w:rsidP="00D24684">
                      <w:pPr>
                        <w:pStyle w:val="Titolo3"/>
                        <w:jc w:val="center"/>
                        <w:rPr>
                          <w:rFonts w:ascii="Calibri" w:hAnsi="Calibri"/>
                          <w:b/>
                          <w:i/>
                          <w:iCs/>
                          <w:sz w:val="16"/>
                          <w:szCs w:val="16"/>
                        </w:rPr>
                      </w:pPr>
                      <w:r w:rsidRPr="00C404CD">
                        <w:rPr>
                          <w:rFonts w:ascii="Calibri" w:hAnsi="Calibri"/>
                          <w:b/>
                          <w:i/>
                          <w:iCs/>
                          <w:sz w:val="16"/>
                          <w:szCs w:val="16"/>
                        </w:rPr>
                        <w:t>sezione parallela di Torino</w:t>
                      </w:r>
                    </w:p>
                    <w:p w14:paraId="37254CAF" w14:textId="77777777" w:rsidR="00D24684" w:rsidRPr="004A3ED1" w:rsidRDefault="00D24684" w:rsidP="00D24684">
                      <w:pPr>
                        <w:pStyle w:val="Titolo2"/>
                        <w:jc w:val="center"/>
                        <w:rPr>
                          <w:rFonts w:ascii="Calibri" w:hAnsi="Calibri"/>
                          <w:sz w:val="16"/>
                          <w:szCs w:val="16"/>
                        </w:rPr>
                      </w:pPr>
                      <w:r>
                        <w:rPr>
                          <w:rFonts w:ascii="Calibri" w:hAnsi="Calibri"/>
                          <w:sz w:val="16"/>
                          <w:szCs w:val="16"/>
                        </w:rPr>
                        <w:t>Ciclo di S</w:t>
                      </w:r>
                      <w:r w:rsidRPr="004A3ED1">
                        <w:rPr>
                          <w:rFonts w:ascii="Calibri" w:hAnsi="Calibri"/>
                          <w:sz w:val="16"/>
                          <w:szCs w:val="16"/>
                        </w:rPr>
                        <w:t xml:space="preserve">pecializzazione </w:t>
                      </w:r>
                    </w:p>
                    <w:p w14:paraId="2CFB97D0" w14:textId="77777777" w:rsidR="00D24684" w:rsidRPr="004A3ED1" w:rsidRDefault="00D24684" w:rsidP="00D24684">
                      <w:pPr>
                        <w:pStyle w:val="Titolo2"/>
                        <w:jc w:val="center"/>
                        <w:rPr>
                          <w:rFonts w:ascii="Calibri" w:hAnsi="Calibri"/>
                          <w:sz w:val="16"/>
                          <w:szCs w:val="16"/>
                        </w:rPr>
                      </w:pPr>
                      <w:r w:rsidRPr="004A3ED1">
                        <w:rPr>
                          <w:rFonts w:ascii="Calibri" w:hAnsi="Calibri"/>
                          <w:sz w:val="16"/>
                          <w:szCs w:val="16"/>
                        </w:rPr>
                        <w:t xml:space="preserve">in </w:t>
                      </w:r>
                      <w:r w:rsidRPr="00C404CD">
                        <w:rPr>
                          <w:rFonts w:ascii="Calibri" w:hAnsi="Calibri"/>
                          <w:sz w:val="16"/>
                          <w:szCs w:val="16"/>
                        </w:rPr>
                        <w:t>Teologia Morale</w:t>
                      </w:r>
                    </w:p>
                    <w:p w14:paraId="4AFBCFEB" w14:textId="77777777" w:rsidR="00D24684" w:rsidRPr="00C404CD" w:rsidRDefault="00D24684" w:rsidP="00D24684"/>
                    <w:p w14:paraId="39643D8B" w14:textId="77777777" w:rsidR="00D24684" w:rsidRDefault="00D24684" w:rsidP="00D24684">
                      <w:pPr>
                        <w:jc w:val="center"/>
                        <w:rPr>
                          <w:b/>
                          <w:sz w:val="16"/>
                          <w:szCs w:val="16"/>
                        </w:rPr>
                      </w:pPr>
                      <w:r>
                        <w:rPr>
                          <w:b/>
                          <w:sz w:val="16"/>
                          <w:szCs w:val="16"/>
                        </w:rPr>
                        <w:t>TESI DI LICENZA</w:t>
                      </w:r>
                    </w:p>
                    <w:p w14:paraId="5599C8CC" w14:textId="77777777" w:rsidR="00D24684" w:rsidRDefault="00D24684" w:rsidP="00D24684">
                      <w:pPr>
                        <w:jc w:val="center"/>
                        <w:rPr>
                          <w:b/>
                          <w:sz w:val="16"/>
                          <w:szCs w:val="16"/>
                        </w:rPr>
                      </w:pPr>
                      <w:r>
                        <w:rPr>
                          <w:b/>
                          <w:sz w:val="16"/>
                          <w:szCs w:val="16"/>
                        </w:rPr>
                        <w:t xml:space="preserve">Titolo </w:t>
                      </w:r>
                    </w:p>
                    <w:p w14:paraId="07B92902" w14:textId="77777777" w:rsidR="00D24684" w:rsidRPr="00C404CD" w:rsidRDefault="00D24684" w:rsidP="00D24684">
                      <w:pPr>
                        <w:jc w:val="center"/>
                        <w:rPr>
                          <w:b/>
                          <w:sz w:val="16"/>
                          <w:szCs w:val="16"/>
                        </w:rPr>
                      </w:pPr>
                    </w:p>
                    <w:p w14:paraId="6566DE9B" w14:textId="77777777" w:rsidR="00D24684" w:rsidRPr="00C404CD" w:rsidRDefault="00D24684" w:rsidP="00D24684">
                      <w:pPr>
                        <w:rPr>
                          <w:i/>
                          <w:sz w:val="16"/>
                          <w:szCs w:val="16"/>
                        </w:rPr>
                      </w:pPr>
                      <w:r w:rsidRPr="00C404CD">
                        <w:rPr>
                          <w:i/>
                          <w:sz w:val="16"/>
                          <w:szCs w:val="16"/>
                        </w:rPr>
                        <w:t xml:space="preserve">Relatore      </w:t>
                      </w:r>
                      <w:r w:rsidRPr="00C404CD">
                        <w:rPr>
                          <w:i/>
                          <w:sz w:val="16"/>
                          <w:szCs w:val="16"/>
                        </w:rPr>
                        <w:tab/>
                        <w:t xml:space="preserve">      Candidato</w:t>
                      </w:r>
                    </w:p>
                    <w:p w14:paraId="3676D8F2" w14:textId="77777777" w:rsidR="00D24684" w:rsidRPr="00C404CD" w:rsidRDefault="00D24684" w:rsidP="00D24684">
                      <w:pPr>
                        <w:rPr>
                          <w:sz w:val="16"/>
                          <w:szCs w:val="16"/>
                        </w:rPr>
                      </w:pPr>
                      <w:r w:rsidRPr="00C404CD">
                        <w:rPr>
                          <w:sz w:val="16"/>
                          <w:szCs w:val="16"/>
                        </w:rPr>
                        <w:t xml:space="preserve">Prof. </w:t>
                      </w:r>
                      <w:proofErr w:type="spellStart"/>
                      <w:r w:rsidRPr="00C404CD">
                        <w:rPr>
                          <w:sz w:val="16"/>
                          <w:szCs w:val="16"/>
                        </w:rPr>
                        <w:t>Xxx</w:t>
                      </w:r>
                      <w:proofErr w:type="spellEnd"/>
                      <w:r w:rsidRPr="00C404CD">
                        <w:rPr>
                          <w:sz w:val="16"/>
                          <w:szCs w:val="16"/>
                        </w:rPr>
                        <w:t xml:space="preserve"> </w:t>
                      </w:r>
                      <w:proofErr w:type="spellStart"/>
                      <w:r w:rsidRPr="00C404CD">
                        <w:rPr>
                          <w:sz w:val="16"/>
                          <w:szCs w:val="16"/>
                        </w:rPr>
                        <w:t>Xxxx</w:t>
                      </w:r>
                      <w:proofErr w:type="spellEnd"/>
                      <w:r w:rsidRPr="00C404CD">
                        <w:rPr>
                          <w:sz w:val="16"/>
                          <w:szCs w:val="16"/>
                        </w:rPr>
                        <w:t xml:space="preserve"> </w:t>
                      </w:r>
                      <w:r w:rsidRPr="00C404CD">
                        <w:rPr>
                          <w:sz w:val="16"/>
                          <w:szCs w:val="16"/>
                        </w:rPr>
                        <w:tab/>
                        <w:t xml:space="preserve">      </w:t>
                      </w:r>
                      <w:proofErr w:type="spellStart"/>
                      <w:r w:rsidRPr="00C404CD">
                        <w:rPr>
                          <w:sz w:val="16"/>
                          <w:szCs w:val="16"/>
                        </w:rPr>
                        <w:t>Xxxx</w:t>
                      </w:r>
                      <w:proofErr w:type="spellEnd"/>
                      <w:r w:rsidRPr="00C404CD">
                        <w:rPr>
                          <w:sz w:val="16"/>
                          <w:szCs w:val="16"/>
                        </w:rPr>
                        <w:t xml:space="preserve"> </w:t>
                      </w:r>
                      <w:proofErr w:type="spellStart"/>
                      <w:r w:rsidRPr="00C404CD">
                        <w:rPr>
                          <w:sz w:val="16"/>
                          <w:szCs w:val="16"/>
                        </w:rPr>
                        <w:t>Xxxxx</w:t>
                      </w:r>
                      <w:proofErr w:type="spellEnd"/>
                    </w:p>
                    <w:p w14:paraId="086D8054" w14:textId="77777777" w:rsidR="00D24684" w:rsidRPr="00C404CD" w:rsidRDefault="00D24684" w:rsidP="00D24684">
                      <w:pPr>
                        <w:rPr>
                          <w:sz w:val="16"/>
                          <w:szCs w:val="16"/>
                        </w:rPr>
                      </w:pPr>
                      <w:r w:rsidRPr="00C404CD">
                        <w:rPr>
                          <w:sz w:val="16"/>
                          <w:szCs w:val="16"/>
                        </w:rPr>
                        <w:t xml:space="preserve">   </w:t>
                      </w:r>
                      <w:r>
                        <w:rPr>
                          <w:sz w:val="16"/>
                          <w:szCs w:val="16"/>
                        </w:rPr>
                        <w:t xml:space="preserve">                                          </w:t>
                      </w:r>
                      <w:proofErr w:type="spellStart"/>
                      <w:r w:rsidRPr="00C404CD">
                        <w:rPr>
                          <w:sz w:val="16"/>
                          <w:szCs w:val="16"/>
                        </w:rPr>
                        <w:t>M</w:t>
                      </w:r>
                      <w:r>
                        <w:rPr>
                          <w:sz w:val="16"/>
                          <w:szCs w:val="16"/>
                        </w:rPr>
                        <w:t>atr</w:t>
                      </w:r>
                      <w:proofErr w:type="spellEnd"/>
                      <w:r>
                        <w:rPr>
                          <w:sz w:val="16"/>
                          <w:szCs w:val="16"/>
                        </w:rPr>
                        <w:t>. xxx</w:t>
                      </w:r>
                    </w:p>
                    <w:p w14:paraId="6BE0C3C5" w14:textId="77777777" w:rsidR="00D24684" w:rsidRPr="00C404CD" w:rsidRDefault="00D24684" w:rsidP="00D24684">
                      <w:pPr>
                        <w:jc w:val="center"/>
                        <w:rPr>
                          <w:sz w:val="16"/>
                          <w:szCs w:val="16"/>
                        </w:rPr>
                      </w:pPr>
                      <w:r>
                        <w:rPr>
                          <w:sz w:val="16"/>
                          <w:szCs w:val="16"/>
                        </w:rPr>
                        <w:t xml:space="preserve">Anno Accademico </w:t>
                      </w:r>
                      <w:proofErr w:type="spellStart"/>
                      <w:r>
                        <w:rPr>
                          <w:sz w:val="16"/>
                          <w:szCs w:val="16"/>
                        </w:rPr>
                        <w:t>xxxx</w:t>
                      </w:r>
                      <w:proofErr w:type="spellEnd"/>
                      <w:r>
                        <w:rPr>
                          <w:sz w:val="16"/>
                          <w:szCs w:val="16"/>
                        </w:rPr>
                        <w:t xml:space="preserve"> - </w:t>
                      </w:r>
                      <w:proofErr w:type="spellStart"/>
                      <w:r>
                        <w:rPr>
                          <w:sz w:val="16"/>
                          <w:szCs w:val="16"/>
                        </w:rPr>
                        <w:t>xxxx</w:t>
                      </w:r>
                      <w:proofErr w:type="spellEnd"/>
                    </w:p>
                    <w:p w14:paraId="28C351AE" w14:textId="77777777" w:rsidR="00D24684" w:rsidRPr="00C404CD" w:rsidRDefault="00D24684" w:rsidP="00D24684">
                      <w:pPr>
                        <w:jc w:val="center"/>
                        <w:rPr>
                          <w:sz w:val="16"/>
                          <w:szCs w:val="16"/>
                        </w:rPr>
                      </w:pPr>
                      <w:r w:rsidRPr="00C404CD">
                        <w:rPr>
                          <w:sz w:val="16"/>
                          <w:szCs w:val="16"/>
                        </w:rPr>
                        <w:t>anno accademico 201x-201x</w:t>
                      </w:r>
                    </w:p>
                    <w:p w14:paraId="68215674" w14:textId="77777777" w:rsidR="00D24684" w:rsidRPr="00C404CD" w:rsidRDefault="00D24684" w:rsidP="00D24684">
                      <w:pPr>
                        <w:rPr>
                          <w:sz w:val="16"/>
                          <w:szCs w:val="16"/>
                        </w:rPr>
                      </w:pPr>
                    </w:p>
                    <w:p w14:paraId="61FE7C9A" w14:textId="77777777" w:rsidR="00D24684" w:rsidRPr="00C404CD" w:rsidRDefault="00D24684" w:rsidP="00D24684">
                      <w:pPr>
                        <w:rPr>
                          <w:sz w:val="16"/>
                          <w:szCs w:val="16"/>
                        </w:rPr>
                      </w:pPr>
                    </w:p>
                    <w:p w14:paraId="7AFEFF53" w14:textId="77777777" w:rsidR="00D24684" w:rsidRPr="00C404CD" w:rsidRDefault="00D24684" w:rsidP="00D24684">
                      <w:pPr>
                        <w:rPr>
                          <w:sz w:val="16"/>
                          <w:szCs w:val="16"/>
                        </w:rPr>
                      </w:pPr>
                    </w:p>
                  </w:txbxContent>
                </v:textbox>
                <w10:wrap type="square" anchorx="margin" anchory="margin"/>
              </v:shape>
            </w:pict>
          </mc:Fallback>
        </mc:AlternateContent>
      </w:r>
      <w:r w:rsidR="00D24684" w:rsidRPr="00D3338F">
        <w:rPr>
          <w:rFonts w:ascii="Times New Roman" w:hAnsi="Times New Roman" w:cs="Times New Roman"/>
        </w:rPr>
        <w:t xml:space="preserve">Una breve </w:t>
      </w:r>
      <w:r w:rsidR="00D24684" w:rsidRPr="00D3338F">
        <w:rPr>
          <w:rFonts w:ascii="Times New Roman" w:hAnsi="Times New Roman" w:cs="Times New Roman"/>
          <w:i/>
        </w:rPr>
        <w:t>Introduzione</w:t>
      </w:r>
      <w:r w:rsidR="00D24684" w:rsidRPr="00D3338F">
        <w:rPr>
          <w:rFonts w:ascii="Times New Roman" w:hAnsi="Times New Roman" w:cs="Times New Roman"/>
        </w:rPr>
        <w:t xml:space="preserve"> che espliciti in termini sintetici l’oggetto della tesina, i motivi della scelta e i problemi soggiacenti.</w:t>
      </w:r>
    </w:p>
    <w:p w14:paraId="48024B75" w14:textId="77777777" w:rsidR="00D24684" w:rsidRPr="00D3338F" w:rsidRDefault="00D24684" w:rsidP="00D24684">
      <w:pPr>
        <w:numPr>
          <w:ilvl w:val="0"/>
          <w:numId w:val="8"/>
        </w:numPr>
        <w:ind w:left="0" w:firstLine="0"/>
        <w:jc w:val="both"/>
        <w:rPr>
          <w:rFonts w:ascii="Times New Roman" w:hAnsi="Times New Roman" w:cs="Times New Roman"/>
        </w:rPr>
      </w:pPr>
      <w:r w:rsidRPr="00D3338F">
        <w:rPr>
          <w:rFonts w:ascii="Times New Roman" w:hAnsi="Times New Roman" w:cs="Times New Roman"/>
        </w:rPr>
        <w:t xml:space="preserve">Una </w:t>
      </w:r>
      <w:r w:rsidRPr="00D3338F">
        <w:rPr>
          <w:rFonts w:ascii="Times New Roman" w:hAnsi="Times New Roman" w:cs="Times New Roman"/>
          <w:i/>
        </w:rPr>
        <w:t>parte centrale</w:t>
      </w:r>
      <w:r w:rsidRPr="00D3338F">
        <w:rPr>
          <w:rFonts w:ascii="Times New Roman" w:hAnsi="Times New Roman" w:cs="Times New Roman"/>
        </w:rPr>
        <w:t>, divisa in paragrafi ed eventuali sottoparagrafi), che presenti l’argomento della tesina nei suoi aspetti fondamentali, ne illustri i problemi, ne discuta le interpretazioni, ne ponga in evidenza le soluzioni.</w:t>
      </w:r>
    </w:p>
    <w:p w14:paraId="1B159655" w14:textId="77777777" w:rsidR="00D24684" w:rsidRPr="00D3338F" w:rsidRDefault="00D24684" w:rsidP="00D24684">
      <w:pPr>
        <w:numPr>
          <w:ilvl w:val="0"/>
          <w:numId w:val="8"/>
        </w:numPr>
        <w:ind w:left="0" w:firstLine="0"/>
        <w:jc w:val="both"/>
        <w:rPr>
          <w:rFonts w:ascii="Times New Roman" w:hAnsi="Times New Roman" w:cs="Times New Roman"/>
        </w:rPr>
      </w:pPr>
      <w:r w:rsidRPr="00D3338F">
        <w:rPr>
          <w:rFonts w:ascii="Times New Roman" w:hAnsi="Times New Roman" w:cs="Times New Roman"/>
        </w:rPr>
        <w:t xml:space="preserve">Una </w:t>
      </w:r>
      <w:r w:rsidRPr="00D3338F">
        <w:rPr>
          <w:rFonts w:ascii="Times New Roman" w:hAnsi="Times New Roman" w:cs="Times New Roman"/>
          <w:i/>
        </w:rPr>
        <w:t>Conclusione</w:t>
      </w:r>
      <w:r w:rsidRPr="00D3338F">
        <w:rPr>
          <w:rFonts w:ascii="Times New Roman" w:hAnsi="Times New Roman" w:cs="Times New Roman"/>
        </w:rPr>
        <w:t xml:space="preserve"> che metta a fuoco la struttura argomentativa, la metodologia adottata nel lavoro e le considerazioni personali. </w:t>
      </w:r>
    </w:p>
    <w:p w14:paraId="2634F1A7" w14:textId="77777777" w:rsidR="00D24684" w:rsidRPr="00D3338F" w:rsidRDefault="00D24684" w:rsidP="00D24684">
      <w:pPr>
        <w:numPr>
          <w:ilvl w:val="0"/>
          <w:numId w:val="8"/>
        </w:numPr>
        <w:ind w:left="0" w:firstLine="0"/>
        <w:jc w:val="both"/>
        <w:rPr>
          <w:rFonts w:ascii="Times New Roman" w:hAnsi="Times New Roman" w:cs="Times New Roman"/>
        </w:rPr>
      </w:pPr>
      <w:r w:rsidRPr="00D3338F">
        <w:rPr>
          <w:rFonts w:ascii="Times New Roman" w:hAnsi="Times New Roman" w:cs="Times New Roman"/>
        </w:rPr>
        <w:t xml:space="preserve">La </w:t>
      </w:r>
      <w:r w:rsidRPr="00D3338F">
        <w:rPr>
          <w:rFonts w:ascii="Times New Roman" w:hAnsi="Times New Roman" w:cs="Times New Roman"/>
          <w:i/>
        </w:rPr>
        <w:t xml:space="preserve">Bibliografia </w:t>
      </w:r>
      <w:r w:rsidRPr="00D3338F">
        <w:rPr>
          <w:rFonts w:ascii="Times New Roman" w:hAnsi="Times New Roman" w:cs="Times New Roman"/>
          <w:bCs/>
        </w:rPr>
        <w:t xml:space="preserve">con l’elenco in ordine alfabetico di tutte le fonti citate nelle note o comunque utilizzate nel lavoro. </w:t>
      </w:r>
    </w:p>
    <w:p w14:paraId="5827650A" w14:textId="77777777" w:rsidR="00D24684" w:rsidRPr="00D3338F" w:rsidRDefault="00D24684" w:rsidP="00D24684">
      <w:pPr>
        <w:numPr>
          <w:ilvl w:val="0"/>
          <w:numId w:val="8"/>
        </w:numPr>
        <w:ind w:left="0" w:firstLine="0"/>
        <w:jc w:val="both"/>
        <w:rPr>
          <w:rFonts w:ascii="Times New Roman" w:hAnsi="Times New Roman" w:cs="Times New Roman"/>
        </w:rPr>
      </w:pPr>
      <w:r w:rsidRPr="00D3338F">
        <w:rPr>
          <w:rFonts w:ascii="Times New Roman" w:hAnsi="Times New Roman" w:cs="Times New Roman"/>
        </w:rPr>
        <w:t>L’</w:t>
      </w:r>
      <w:r w:rsidRPr="00D3338F">
        <w:rPr>
          <w:rFonts w:ascii="Times New Roman" w:hAnsi="Times New Roman" w:cs="Times New Roman"/>
          <w:i/>
        </w:rPr>
        <w:t>Indice</w:t>
      </w:r>
      <w:r w:rsidRPr="00D3338F">
        <w:rPr>
          <w:rFonts w:ascii="Times New Roman" w:hAnsi="Times New Roman" w:cs="Times New Roman"/>
        </w:rPr>
        <w:t>.</w:t>
      </w:r>
    </w:p>
    <w:p w14:paraId="7A5C1482" w14:textId="77777777" w:rsidR="00D24684" w:rsidRPr="00D3338F" w:rsidRDefault="00D24684" w:rsidP="00D24684">
      <w:pPr>
        <w:jc w:val="both"/>
        <w:rPr>
          <w:rFonts w:ascii="Times New Roman" w:hAnsi="Times New Roman" w:cs="Times New Roman"/>
        </w:rPr>
      </w:pPr>
    </w:p>
    <w:p w14:paraId="549FC573" w14:textId="539A49D2" w:rsidR="00D3338F" w:rsidRPr="00D3338F" w:rsidRDefault="00D24684" w:rsidP="00D3338F">
      <w:pPr>
        <w:jc w:val="both"/>
        <w:rPr>
          <w:rFonts w:ascii="Times New Roman" w:hAnsi="Times New Roman" w:cs="Times New Roman"/>
        </w:rPr>
      </w:pPr>
      <w:r w:rsidRPr="00D3338F">
        <w:rPr>
          <w:rFonts w:ascii="Times New Roman" w:hAnsi="Times New Roman" w:cs="Times New Roman"/>
        </w:rPr>
        <w:t>L’elaborato dovrà avere una lunghezza minima di 350.000 battute, spazi inclusi (150 cartelle circa). Se ne dovranno consegnare in segreteria quattro copie rilegate.</w:t>
      </w:r>
    </w:p>
    <w:p w14:paraId="50C1A2A7" w14:textId="77777777" w:rsidR="00D3338F" w:rsidRDefault="00D3338F" w:rsidP="008B6D44">
      <w:pPr>
        <w:outlineLvl w:val="0"/>
        <w:rPr>
          <w:rFonts w:ascii="Times New Roman" w:hAnsi="Times New Roman" w:cs="Times New Roman"/>
          <w:b/>
          <w:caps/>
        </w:rPr>
      </w:pPr>
    </w:p>
    <w:p w14:paraId="72AE9812" w14:textId="1066BF32" w:rsidR="008B6D44" w:rsidRPr="007D5D81" w:rsidRDefault="008B6D44" w:rsidP="008B6D44">
      <w:pPr>
        <w:outlineLvl w:val="0"/>
        <w:rPr>
          <w:rFonts w:ascii="Times New Roman" w:hAnsi="Times New Roman" w:cs="Times New Roman"/>
          <w:b/>
          <w:caps/>
        </w:rPr>
      </w:pPr>
      <w:r>
        <w:rPr>
          <w:rFonts w:ascii="Times New Roman" w:hAnsi="Times New Roman" w:cs="Times New Roman"/>
          <w:b/>
          <w:caps/>
        </w:rPr>
        <w:t>INDICAZIONI PER LA PAGINA</w:t>
      </w:r>
    </w:p>
    <w:p w14:paraId="6231DF88" w14:textId="77777777" w:rsidR="005E51C8" w:rsidRPr="007D5D81" w:rsidRDefault="005E51C8" w:rsidP="005E51C8">
      <w:pPr>
        <w:jc w:val="both"/>
        <w:rPr>
          <w:rFonts w:ascii="Times New Roman" w:hAnsi="Times New Roman" w:cs="Times New Roman"/>
          <w:color w:val="000000"/>
        </w:rPr>
      </w:pPr>
      <w:r w:rsidRPr="007D5D81">
        <w:rPr>
          <w:rFonts w:ascii="Times New Roman" w:hAnsi="Times New Roman" w:cs="Times New Roman"/>
          <w:color w:val="000000"/>
        </w:rPr>
        <w:t>Il testo deve essere scritto su una sola facciata con interlinea 1,5 (corpo 12).</w:t>
      </w:r>
    </w:p>
    <w:p w14:paraId="2E595E3E" w14:textId="77777777" w:rsidR="005E51C8" w:rsidRPr="007D5D81" w:rsidRDefault="005E51C8" w:rsidP="005E51C8">
      <w:pPr>
        <w:jc w:val="both"/>
        <w:rPr>
          <w:rFonts w:ascii="Times New Roman" w:hAnsi="Times New Roman" w:cs="Times New Roman"/>
          <w:color w:val="000000"/>
        </w:rPr>
      </w:pPr>
      <w:r w:rsidRPr="007D5D81">
        <w:rPr>
          <w:rFonts w:ascii="Times New Roman" w:hAnsi="Times New Roman" w:cs="Times New Roman"/>
          <w:color w:val="000000"/>
        </w:rPr>
        <w:t>Le pagine vanno numerate in basso a destra.</w:t>
      </w:r>
    </w:p>
    <w:p w14:paraId="35813156" w14:textId="77777777" w:rsidR="005E51C8" w:rsidRPr="007D5D81" w:rsidRDefault="005E51C8" w:rsidP="005E51C8">
      <w:pPr>
        <w:rPr>
          <w:rFonts w:ascii="Times New Roman" w:hAnsi="Times New Roman" w:cs="Times New Roman"/>
          <w:b/>
          <w:caps/>
        </w:rPr>
      </w:pPr>
    </w:p>
    <w:p w14:paraId="384E8EA7" w14:textId="5B33E3FD" w:rsidR="005E51C8" w:rsidRPr="008B6D44" w:rsidRDefault="008B6D44" w:rsidP="005E51C8">
      <w:pPr>
        <w:outlineLvl w:val="0"/>
        <w:rPr>
          <w:rFonts w:ascii="Times New Roman" w:hAnsi="Times New Roman" w:cs="Times New Roman"/>
          <w:bCs/>
          <w:caps/>
        </w:rPr>
      </w:pPr>
      <w:r>
        <w:rPr>
          <w:rFonts w:ascii="Times New Roman" w:hAnsi="Times New Roman" w:cs="Times New Roman"/>
          <w:bCs/>
        </w:rPr>
        <w:t>T</w:t>
      </w:r>
      <w:r w:rsidRPr="008B6D44">
        <w:rPr>
          <w:rFonts w:ascii="Times New Roman" w:hAnsi="Times New Roman" w:cs="Times New Roman"/>
          <w:bCs/>
        </w:rPr>
        <w:t>ipo di caratteri</w:t>
      </w:r>
      <w:r>
        <w:rPr>
          <w:rFonts w:ascii="Times New Roman" w:hAnsi="Times New Roman" w:cs="Times New Roman"/>
          <w:bCs/>
        </w:rPr>
        <w:t>:</w:t>
      </w:r>
    </w:p>
    <w:p w14:paraId="38C3716A" w14:textId="77777777" w:rsidR="005E51C8" w:rsidRPr="007D5D81" w:rsidRDefault="005E51C8" w:rsidP="005E51C8">
      <w:pPr>
        <w:numPr>
          <w:ilvl w:val="0"/>
          <w:numId w:val="6"/>
        </w:numPr>
        <w:jc w:val="both"/>
        <w:rPr>
          <w:rFonts w:ascii="Times New Roman" w:hAnsi="Times New Roman" w:cs="Times New Roman"/>
        </w:rPr>
      </w:pPr>
      <w:r w:rsidRPr="007D5D81">
        <w:rPr>
          <w:rFonts w:ascii="Times New Roman" w:hAnsi="Times New Roman" w:cs="Times New Roman"/>
        </w:rPr>
        <w:t xml:space="preserve">Il titolo generale del capitolo va composto in </w:t>
      </w:r>
      <w:r w:rsidRPr="007D5D81">
        <w:rPr>
          <w:rFonts w:ascii="Times New Roman" w:hAnsi="Times New Roman" w:cs="Times New Roman"/>
          <w:b/>
        </w:rPr>
        <w:t>TUTTO MAIUSCOLO grassetto</w:t>
      </w:r>
      <w:r w:rsidRPr="007D5D81">
        <w:rPr>
          <w:rFonts w:ascii="Times New Roman" w:hAnsi="Times New Roman" w:cs="Times New Roman"/>
        </w:rPr>
        <w:t xml:space="preserve"> (corpo 14).</w:t>
      </w:r>
    </w:p>
    <w:p w14:paraId="3CE2B3B1" w14:textId="77777777" w:rsidR="005E51C8" w:rsidRPr="007D5D81" w:rsidRDefault="005E51C8" w:rsidP="005E51C8">
      <w:pPr>
        <w:numPr>
          <w:ilvl w:val="0"/>
          <w:numId w:val="6"/>
        </w:numPr>
        <w:jc w:val="both"/>
        <w:rPr>
          <w:rFonts w:ascii="Times New Roman" w:hAnsi="Times New Roman" w:cs="Times New Roman"/>
        </w:rPr>
      </w:pPr>
      <w:r w:rsidRPr="007D5D81">
        <w:rPr>
          <w:rFonts w:ascii="Times New Roman" w:hAnsi="Times New Roman" w:cs="Times New Roman"/>
        </w:rPr>
        <w:t xml:space="preserve">Il testo va suddiviso in </w:t>
      </w:r>
      <w:r w:rsidRPr="007D5D81">
        <w:rPr>
          <w:rFonts w:ascii="Times New Roman" w:hAnsi="Times New Roman" w:cs="Times New Roman"/>
          <w:b/>
        </w:rPr>
        <w:t>paragrafi numerati</w:t>
      </w:r>
      <w:r w:rsidRPr="007D5D81">
        <w:rPr>
          <w:rFonts w:ascii="Times New Roman" w:hAnsi="Times New Roman" w:cs="Times New Roman"/>
        </w:rPr>
        <w:t xml:space="preserve"> i cui titoli vanno composti in </w:t>
      </w:r>
      <w:r w:rsidRPr="007D5D81">
        <w:rPr>
          <w:rFonts w:ascii="Times New Roman" w:hAnsi="Times New Roman" w:cs="Times New Roman"/>
          <w:b/>
        </w:rPr>
        <w:t>grassetto</w:t>
      </w:r>
      <w:r w:rsidRPr="007D5D81">
        <w:rPr>
          <w:rFonts w:ascii="Times New Roman" w:hAnsi="Times New Roman" w:cs="Times New Roman"/>
        </w:rPr>
        <w:t xml:space="preserve"> con le sole iniziali maiuscole (corpo 12).</w:t>
      </w:r>
    </w:p>
    <w:p w14:paraId="60147261" w14:textId="77777777" w:rsidR="005E51C8" w:rsidRPr="007D5D81" w:rsidRDefault="005E51C8" w:rsidP="005E51C8">
      <w:pPr>
        <w:numPr>
          <w:ilvl w:val="0"/>
          <w:numId w:val="6"/>
        </w:numPr>
        <w:jc w:val="both"/>
        <w:rPr>
          <w:rFonts w:ascii="Times New Roman" w:hAnsi="Times New Roman" w:cs="Times New Roman"/>
        </w:rPr>
      </w:pPr>
      <w:r w:rsidRPr="007D5D81">
        <w:rPr>
          <w:rFonts w:ascii="Times New Roman" w:hAnsi="Times New Roman" w:cs="Times New Roman"/>
        </w:rPr>
        <w:t xml:space="preserve">Eventuali sottoparagrafi vanno numerati e composti in </w:t>
      </w:r>
      <w:r w:rsidRPr="007D5D81">
        <w:rPr>
          <w:rFonts w:ascii="Times New Roman" w:hAnsi="Times New Roman" w:cs="Times New Roman"/>
          <w:i/>
        </w:rPr>
        <w:t>corsivo chiaro</w:t>
      </w:r>
      <w:r w:rsidRPr="007D5D81">
        <w:rPr>
          <w:rFonts w:ascii="Times New Roman" w:hAnsi="Times New Roman" w:cs="Times New Roman"/>
        </w:rPr>
        <w:t xml:space="preserve">. </w:t>
      </w:r>
    </w:p>
    <w:p w14:paraId="0B74CE5B" w14:textId="77777777" w:rsidR="005E51C8" w:rsidRPr="007D5D81" w:rsidRDefault="005E51C8" w:rsidP="005E51C8">
      <w:pPr>
        <w:numPr>
          <w:ilvl w:val="0"/>
          <w:numId w:val="6"/>
        </w:numPr>
        <w:jc w:val="both"/>
        <w:rPr>
          <w:rFonts w:ascii="Times New Roman" w:hAnsi="Times New Roman" w:cs="Times New Roman"/>
          <w:i/>
        </w:rPr>
      </w:pPr>
      <w:r w:rsidRPr="007D5D81">
        <w:rPr>
          <w:rFonts w:ascii="Times New Roman" w:hAnsi="Times New Roman" w:cs="Times New Roman"/>
        </w:rPr>
        <w:t xml:space="preserve">Non usare mai il </w:t>
      </w:r>
      <w:r w:rsidRPr="007D5D81">
        <w:rPr>
          <w:rFonts w:ascii="Times New Roman" w:hAnsi="Times New Roman" w:cs="Times New Roman"/>
          <w:u w:val="single"/>
        </w:rPr>
        <w:t>sottolineato.</w:t>
      </w:r>
    </w:p>
    <w:p w14:paraId="1B1D27BE" w14:textId="77777777" w:rsidR="005E51C8" w:rsidRPr="007D5D81" w:rsidRDefault="005E51C8" w:rsidP="005E51C8">
      <w:pPr>
        <w:ind w:left="720"/>
        <w:jc w:val="both"/>
        <w:rPr>
          <w:rFonts w:ascii="Times New Roman" w:hAnsi="Times New Roman" w:cs="Times New Roman"/>
          <w:i/>
        </w:rPr>
      </w:pPr>
    </w:p>
    <w:p w14:paraId="488A5DB8" w14:textId="77777777" w:rsidR="005E51C8" w:rsidRPr="007D5D81" w:rsidRDefault="005E51C8" w:rsidP="005E51C8">
      <w:pPr>
        <w:jc w:val="both"/>
        <w:outlineLvl w:val="0"/>
        <w:rPr>
          <w:rFonts w:ascii="Times New Roman" w:hAnsi="Times New Roman" w:cs="Times New Roman"/>
          <w:i/>
        </w:rPr>
      </w:pPr>
      <w:r w:rsidRPr="007D5D81">
        <w:rPr>
          <w:rFonts w:ascii="Times New Roman" w:hAnsi="Times New Roman" w:cs="Times New Roman"/>
          <w:b/>
          <w:caps/>
        </w:rPr>
        <w:t>apparato critico</w:t>
      </w:r>
    </w:p>
    <w:p w14:paraId="7F3A306F" w14:textId="77777777" w:rsidR="005E51C8" w:rsidRPr="007D5D81" w:rsidRDefault="005E51C8" w:rsidP="00FA3828">
      <w:pPr>
        <w:pStyle w:val="Paragrafoelenco"/>
        <w:numPr>
          <w:ilvl w:val="0"/>
          <w:numId w:val="11"/>
        </w:numPr>
        <w:ind w:left="142"/>
        <w:jc w:val="both"/>
        <w:rPr>
          <w:rFonts w:ascii="Times New Roman" w:hAnsi="Times New Roman" w:cs="Times New Roman"/>
        </w:rPr>
      </w:pPr>
      <w:r w:rsidRPr="007D5D81">
        <w:rPr>
          <w:rFonts w:ascii="Times New Roman" w:hAnsi="Times New Roman" w:cs="Times New Roman"/>
        </w:rPr>
        <w:t xml:space="preserve">Le </w:t>
      </w:r>
      <w:r w:rsidRPr="0011014B">
        <w:rPr>
          <w:rFonts w:ascii="Times New Roman" w:hAnsi="Times New Roman" w:cs="Times New Roman"/>
          <w:b/>
          <w:bCs/>
        </w:rPr>
        <w:t>note</w:t>
      </w:r>
      <w:r w:rsidRPr="007D5D81">
        <w:rPr>
          <w:rFonts w:ascii="Times New Roman" w:hAnsi="Times New Roman" w:cs="Times New Roman"/>
          <w:b/>
        </w:rPr>
        <w:t xml:space="preserve"> </w:t>
      </w:r>
      <w:r w:rsidRPr="007D5D81">
        <w:rPr>
          <w:rFonts w:ascii="Times New Roman" w:hAnsi="Times New Roman" w:cs="Times New Roman"/>
        </w:rPr>
        <w:t>siano collocate a piè di pagina. Gli apici di nota</w:t>
      </w:r>
      <w:r w:rsidRPr="007D5D81">
        <w:rPr>
          <w:rFonts w:ascii="Times New Roman" w:hAnsi="Times New Roman" w:cs="Times New Roman"/>
          <w:vertAlign w:val="superscript"/>
        </w:rPr>
        <w:t>1</w:t>
      </w:r>
      <w:r w:rsidRPr="007D5D81">
        <w:rPr>
          <w:rFonts w:ascii="Times New Roman" w:hAnsi="Times New Roman" w:cs="Times New Roman"/>
        </w:rPr>
        <w:t xml:space="preserve"> vanno sempre prima dei segni di interpunzione. </w:t>
      </w:r>
    </w:p>
    <w:p w14:paraId="7661154C" w14:textId="77777777" w:rsidR="005E51C8" w:rsidRPr="007D5D81" w:rsidRDefault="005E51C8" w:rsidP="00FA3828">
      <w:pPr>
        <w:pStyle w:val="Paragrafoelenco"/>
        <w:numPr>
          <w:ilvl w:val="0"/>
          <w:numId w:val="11"/>
        </w:numPr>
        <w:ind w:left="142"/>
        <w:jc w:val="both"/>
        <w:rPr>
          <w:rFonts w:ascii="Times New Roman" w:hAnsi="Times New Roman" w:cs="Times New Roman"/>
        </w:rPr>
      </w:pPr>
      <w:r w:rsidRPr="007D5D81">
        <w:rPr>
          <w:rFonts w:ascii="Times New Roman" w:hAnsi="Times New Roman" w:cs="Times New Roman"/>
        </w:rPr>
        <w:t xml:space="preserve">Per indicare i testi di riferimento si segua una </w:t>
      </w:r>
      <w:r w:rsidRPr="007D5D81">
        <w:rPr>
          <w:rFonts w:ascii="Times New Roman" w:hAnsi="Times New Roman" w:cs="Times New Roman"/>
          <w:b/>
        </w:rPr>
        <w:t>metodologia coerente</w:t>
      </w:r>
      <w:r w:rsidRPr="007D5D81">
        <w:rPr>
          <w:rFonts w:ascii="Times New Roman" w:hAnsi="Times New Roman" w:cs="Times New Roman"/>
        </w:rPr>
        <w:t xml:space="preserve">. Un esempio può essere il seguente: </w:t>
      </w:r>
    </w:p>
    <w:p w14:paraId="61147D88" w14:textId="77777777" w:rsidR="000A15CD" w:rsidRPr="007D5D81" w:rsidRDefault="005E51C8" w:rsidP="008F1B3E">
      <w:pPr>
        <w:numPr>
          <w:ilvl w:val="0"/>
          <w:numId w:val="7"/>
        </w:numPr>
        <w:ind w:left="567"/>
        <w:jc w:val="both"/>
        <w:rPr>
          <w:rFonts w:ascii="Times New Roman" w:hAnsi="Times New Roman" w:cs="Times New Roman"/>
        </w:rPr>
      </w:pPr>
      <w:r w:rsidRPr="007D5D81">
        <w:rPr>
          <w:rFonts w:ascii="Times New Roman" w:hAnsi="Times New Roman" w:cs="Times New Roman"/>
          <w:b/>
          <w:bCs/>
          <w:i/>
          <w:iCs/>
        </w:rPr>
        <w:t>monografie</w:t>
      </w:r>
      <w:r w:rsidRPr="007D5D81">
        <w:rPr>
          <w:rFonts w:ascii="Times New Roman" w:hAnsi="Times New Roman" w:cs="Times New Roman"/>
          <w:b/>
          <w:bCs/>
          <w:i/>
        </w:rPr>
        <w:t xml:space="preserve">: </w:t>
      </w:r>
      <w:r w:rsidRPr="007D5D81">
        <w:rPr>
          <w:rFonts w:ascii="Times New Roman" w:hAnsi="Times New Roman" w:cs="Times New Roman"/>
          <w:bCs/>
        </w:rPr>
        <w:t xml:space="preserve">Autore (cognome </w:t>
      </w:r>
      <w:r w:rsidR="00D96E5B" w:rsidRPr="007D5D81">
        <w:rPr>
          <w:rFonts w:ascii="Times New Roman" w:hAnsi="Times New Roman" w:cs="Times New Roman"/>
          <w:bCs/>
        </w:rPr>
        <w:t xml:space="preserve">in </w:t>
      </w:r>
      <w:r w:rsidR="00D96E5B" w:rsidRPr="007D5D81">
        <w:rPr>
          <w:rFonts w:ascii="Times New Roman" w:hAnsi="Times New Roman" w:cs="Times New Roman"/>
          <w:bCs/>
          <w:smallCaps/>
        </w:rPr>
        <w:t>M</w:t>
      </w:r>
      <w:r w:rsidRPr="007D5D81">
        <w:rPr>
          <w:rFonts w:ascii="Times New Roman" w:hAnsi="Times New Roman" w:cs="Times New Roman"/>
          <w:bCs/>
          <w:smallCaps/>
        </w:rPr>
        <w:t>aiuscoletto</w:t>
      </w:r>
      <w:r w:rsidRPr="007D5D81">
        <w:rPr>
          <w:rFonts w:ascii="Times New Roman" w:hAnsi="Times New Roman" w:cs="Times New Roman"/>
          <w:bCs/>
        </w:rPr>
        <w:t xml:space="preserve"> per disteso e iniziali del nome puntate), </w:t>
      </w:r>
      <w:r w:rsidRPr="007D5D81">
        <w:rPr>
          <w:rFonts w:ascii="Times New Roman" w:hAnsi="Times New Roman" w:cs="Times New Roman"/>
          <w:bCs/>
          <w:iCs/>
        </w:rPr>
        <w:t>Titolo e sottotitolo</w:t>
      </w:r>
      <w:r w:rsidRPr="007D5D81">
        <w:rPr>
          <w:rFonts w:ascii="Times New Roman" w:hAnsi="Times New Roman" w:cs="Times New Roman"/>
          <w:bCs/>
        </w:rPr>
        <w:t xml:space="preserve"> (</w:t>
      </w:r>
      <w:r w:rsidRPr="007D5D81">
        <w:rPr>
          <w:rFonts w:ascii="Times New Roman" w:hAnsi="Times New Roman" w:cs="Times New Roman"/>
          <w:bCs/>
          <w:i/>
        </w:rPr>
        <w:t>corsivo</w:t>
      </w:r>
      <w:r w:rsidRPr="007D5D81">
        <w:rPr>
          <w:rFonts w:ascii="Times New Roman" w:hAnsi="Times New Roman" w:cs="Times New Roman"/>
          <w:bCs/>
        </w:rPr>
        <w:t>), Editrice, Città e anno di pubblicazione senza virgola, numero delle pagine (quando richieste). Es.:</w:t>
      </w:r>
    </w:p>
    <w:p w14:paraId="016505C3" w14:textId="77777777" w:rsidR="000A15CD" w:rsidRPr="007D5D81" w:rsidRDefault="005E51C8" w:rsidP="008C4DF3">
      <w:pPr>
        <w:spacing w:line="276" w:lineRule="auto"/>
        <w:ind w:left="993"/>
        <w:jc w:val="both"/>
        <w:rPr>
          <w:rFonts w:ascii="Times New Roman" w:hAnsi="Times New Roman" w:cs="Times New Roman"/>
          <w:bCs/>
        </w:rPr>
      </w:pPr>
      <w:r w:rsidRPr="00FB6803">
        <w:rPr>
          <w:rFonts w:ascii="Times New Roman" w:hAnsi="Times New Roman" w:cs="Times New Roman"/>
          <w:bCs/>
          <w:smallCaps/>
          <w:color w:val="0070C0"/>
        </w:rPr>
        <w:t>Fuchs E.</w:t>
      </w:r>
      <w:r w:rsidRPr="00FB6803">
        <w:rPr>
          <w:rFonts w:ascii="Times New Roman" w:hAnsi="Times New Roman" w:cs="Times New Roman"/>
          <w:bCs/>
          <w:color w:val="0070C0"/>
        </w:rPr>
        <w:t xml:space="preserve">, </w:t>
      </w:r>
      <w:r w:rsidRPr="00FB6803">
        <w:rPr>
          <w:rFonts w:ascii="Times New Roman" w:hAnsi="Times New Roman" w:cs="Times New Roman"/>
          <w:bCs/>
          <w:i/>
          <w:iCs/>
          <w:color w:val="0070C0"/>
        </w:rPr>
        <w:t>L’etica protestante. Storia e sfide</w:t>
      </w:r>
      <w:r w:rsidRPr="00FB6803">
        <w:rPr>
          <w:rFonts w:ascii="Times New Roman" w:hAnsi="Times New Roman" w:cs="Times New Roman"/>
          <w:bCs/>
          <w:color w:val="0070C0"/>
        </w:rPr>
        <w:t>, Dehoniane, Bologna 1994, 80-90</w:t>
      </w:r>
      <w:r w:rsidRPr="007D5D81">
        <w:rPr>
          <w:rFonts w:ascii="Times New Roman" w:hAnsi="Times New Roman" w:cs="Times New Roman"/>
          <w:bCs/>
        </w:rPr>
        <w:t>.</w:t>
      </w:r>
    </w:p>
    <w:p w14:paraId="057AF1EF" w14:textId="1D20827D" w:rsidR="005E51C8" w:rsidRPr="007D5D81" w:rsidRDefault="005E51C8" w:rsidP="008F1B3E">
      <w:pPr>
        <w:ind w:left="567"/>
        <w:jc w:val="both"/>
        <w:rPr>
          <w:rFonts w:ascii="Times New Roman" w:hAnsi="Times New Roman" w:cs="Times New Roman"/>
          <w:smallCaps/>
          <w:sz w:val="20"/>
          <w:szCs w:val="20"/>
        </w:rPr>
      </w:pPr>
      <w:r w:rsidRPr="007D5D81">
        <w:rPr>
          <w:rFonts w:ascii="Times New Roman" w:hAnsi="Times New Roman" w:cs="Times New Roman"/>
          <w:bCs/>
          <w:sz w:val="20"/>
          <w:szCs w:val="20"/>
        </w:rPr>
        <w:t>Se si tratta di una traduzione si indica dopo l’Autore il titolo originale seguito da trad. it. e titolo in italiano:</w:t>
      </w:r>
      <w:r w:rsidRPr="007D5D81">
        <w:rPr>
          <w:rFonts w:ascii="Times New Roman" w:hAnsi="Times New Roman" w:cs="Times New Roman"/>
          <w:sz w:val="20"/>
          <w:szCs w:val="20"/>
        </w:rPr>
        <w:t xml:space="preserve"> </w:t>
      </w:r>
      <w:r w:rsidR="007974F9">
        <w:rPr>
          <w:rFonts w:ascii="Times New Roman" w:hAnsi="Times New Roman" w:cs="Times New Roman"/>
          <w:smallCaps/>
          <w:color w:val="0070C0"/>
          <w:sz w:val="20"/>
          <w:szCs w:val="20"/>
        </w:rPr>
        <w:t>Elias</w:t>
      </w:r>
      <w:r w:rsidRPr="00FB6803">
        <w:rPr>
          <w:rFonts w:ascii="Times New Roman" w:hAnsi="Times New Roman" w:cs="Times New Roman"/>
          <w:smallCaps/>
          <w:color w:val="0070C0"/>
          <w:sz w:val="20"/>
          <w:szCs w:val="20"/>
        </w:rPr>
        <w:t xml:space="preserve"> </w:t>
      </w:r>
      <w:r w:rsidR="007974F9">
        <w:rPr>
          <w:rFonts w:ascii="Times New Roman" w:hAnsi="Times New Roman" w:cs="Times New Roman"/>
          <w:smallCaps/>
          <w:color w:val="0070C0"/>
          <w:sz w:val="20"/>
          <w:szCs w:val="20"/>
        </w:rPr>
        <w:t>N</w:t>
      </w:r>
      <w:r w:rsidRPr="00FB6803">
        <w:rPr>
          <w:rFonts w:ascii="Times New Roman" w:hAnsi="Times New Roman" w:cs="Times New Roman"/>
          <w:smallCaps/>
          <w:color w:val="0070C0"/>
          <w:sz w:val="20"/>
          <w:szCs w:val="20"/>
        </w:rPr>
        <w:t xml:space="preserve">., </w:t>
      </w:r>
      <w:r w:rsidRPr="00FB6803">
        <w:rPr>
          <w:rFonts w:ascii="Times New Roman" w:hAnsi="Times New Roman" w:cs="Times New Roman"/>
          <w:i/>
          <w:color w:val="0070C0"/>
          <w:sz w:val="20"/>
          <w:szCs w:val="20"/>
          <w:lang w:val="de-DE"/>
        </w:rPr>
        <w:t>Über die Einsamkeit der Sterbenden in unseren Tagen</w:t>
      </w:r>
      <w:r w:rsidRPr="00FB6803">
        <w:rPr>
          <w:rFonts w:ascii="Times New Roman" w:hAnsi="Times New Roman" w:cs="Times New Roman"/>
          <w:color w:val="0070C0"/>
          <w:sz w:val="20"/>
          <w:szCs w:val="20"/>
          <w:lang w:val="de-DE"/>
        </w:rPr>
        <w:t>, Suhrkamp</w:t>
      </w:r>
      <w:r w:rsidRPr="00FB6803">
        <w:rPr>
          <w:rFonts w:ascii="Times New Roman" w:hAnsi="Times New Roman" w:cs="Times New Roman"/>
          <w:color w:val="0070C0"/>
          <w:sz w:val="20"/>
          <w:szCs w:val="20"/>
        </w:rPr>
        <w:t>, Frankfurt 1982; trad. it.</w:t>
      </w:r>
      <w:r w:rsidRPr="00FB6803">
        <w:rPr>
          <w:rFonts w:ascii="Times New Roman" w:hAnsi="Times New Roman" w:cs="Times New Roman"/>
          <w:i/>
          <w:color w:val="0070C0"/>
          <w:sz w:val="20"/>
          <w:szCs w:val="20"/>
        </w:rPr>
        <w:t xml:space="preserve"> La solitudine del morente</w:t>
      </w:r>
      <w:r w:rsidRPr="00FB6803">
        <w:rPr>
          <w:rFonts w:ascii="Times New Roman" w:hAnsi="Times New Roman" w:cs="Times New Roman"/>
          <w:color w:val="0070C0"/>
          <w:sz w:val="20"/>
          <w:szCs w:val="20"/>
        </w:rPr>
        <w:t>, Il Mulino, Bologna 2005</w:t>
      </w:r>
      <w:r w:rsidRPr="007D5D81">
        <w:rPr>
          <w:rFonts w:ascii="Times New Roman" w:hAnsi="Times New Roman" w:cs="Times New Roman"/>
          <w:sz w:val="20"/>
          <w:szCs w:val="20"/>
        </w:rPr>
        <w:t>.</w:t>
      </w:r>
      <w:r w:rsidRPr="007D5D81">
        <w:rPr>
          <w:rFonts w:ascii="Times New Roman" w:hAnsi="Times New Roman" w:cs="Times New Roman"/>
          <w:smallCaps/>
          <w:sz w:val="20"/>
          <w:szCs w:val="20"/>
        </w:rPr>
        <w:t xml:space="preserve"> </w:t>
      </w:r>
    </w:p>
    <w:p w14:paraId="16AFA417" w14:textId="5DB4DDF1" w:rsidR="00086951" w:rsidRDefault="00086951" w:rsidP="008F1B3E">
      <w:pPr>
        <w:ind w:left="567"/>
        <w:jc w:val="both"/>
        <w:rPr>
          <w:rFonts w:ascii="Times New Roman" w:hAnsi="Times New Roman" w:cs="Times New Roman"/>
          <w:sz w:val="20"/>
          <w:szCs w:val="20"/>
        </w:rPr>
      </w:pPr>
      <w:r w:rsidRPr="007D5D81">
        <w:rPr>
          <w:rFonts w:ascii="Times New Roman" w:hAnsi="Times New Roman" w:cs="Times New Roman"/>
          <w:sz w:val="20"/>
          <w:szCs w:val="20"/>
        </w:rPr>
        <w:t xml:space="preserve">Per indicare l’edizione di un libro si metta il numero ad esponente prima dell’anno. Es.: ..., </w:t>
      </w:r>
      <w:r w:rsidRPr="00FB6803">
        <w:rPr>
          <w:rFonts w:ascii="Times New Roman" w:hAnsi="Times New Roman" w:cs="Times New Roman"/>
          <w:color w:val="0070C0"/>
          <w:sz w:val="20"/>
          <w:szCs w:val="20"/>
        </w:rPr>
        <w:t xml:space="preserve">EDB, Bologna </w:t>
      </w:r>
      <w:r w:rsidRPr="00FB6803">
        <w:rPr>
          <w:rFonts w:ascii="Times New Roman" w:hAnsi="Times New Roman" w:cs="Times New Roman"/>
          <w:color w:val="0070C0"/>
          <w:sz w:val="20"/>
          <w:szCs w:val="20"/>
          <w:vertAlign w:val="superscript"/>
        </w:rPr>
        <w:t>3</w:t>
      </w:r>
      <w:r w:rsidRPr="00FB6803">
        <w:rPr>
          <w:rFonts w:ascii="Times New Roman" w:hAnsi="Times New Roman" w:cs="Times New Roman"/>
          <w:color w:val="0070C0"/>
          <w:sz w:val="20"/>
          <w:szCs w:val="20"/>
        </w:rPr>
        <w:t>1987.</w:t>
      </w:r>
    </w:p>
    <w:p w14:paraId="7EB35DD5" w14:textId="2ADA4EF9" w:rsidR="0096536E" w:rsidRPr="00DB61CC" w:rsidRDefault="00DB61CC" w:rsidP="008F1B3E">
      <w:pPr>
        <w:ind w:left="567"/>
        <w:jc w:val="both"/>
        <w:rPr>
          <w:rFonts w:ascii="Times New Roman" w:hAnsi="Times New Roman" w:cs="Times New Roman"/>
          <w:sz w:val="16"/>
          <w:szCs w:val="16"/>
        </w:rPr>
      </w:pPr>
      <w:r w:rsidRPr="00DB61CC">
        <w:rPr>
          <w:rFonts w:ascii="Times New Roman" w:eastAsia="Times New Roman" w:hAnsi="Times New Roman" w:cs="Times New Roman"/>
          <w:sz w:val="20"/>
          <w:szCs w:val="20"/>
        </w:rPr>
        <w:lastRenderedPageBreak/>
        <w:t xml:space="preserve">Se ci sono due o tre Autori, si scrivono separati da una virgola. Es.: </w:t>
      </w:r>
      <w:r w:rsidRPr="00FB6803">
        <w:rPr>
          <w:rFonts w:ascii="Times New Roman" w:eastAsia="Times New Roman" w:hAnsi="Times New Roman" w:cs="Times New Roman"/>
          <w:smallCaps/>
          <w:color w:val="0070C0"/>
          <w:sz w:val="20"/>
          <w:szCs w:val="20"/>
        </w:rPr>
        <w:t xml:space="preserve">Castoldi M., Chiosso G., </w:t>
      </w:r>
      <w:r w:rsidRPr="00FB6803">
        <w:rPr>
          <w:rFonts w:ascii="Times New Roman" w:eastAsia="Times New Roman" w:hAnsi="Times New Roman" w:cs="Times New Roman"/>
          <w:i/>
          <w:iCs/>
          <w:color w:val="0070C0"/>
          <w:sz w:val="20"/>
          <w:szCs w:val="20"/>
        </w:rPr>
        <w:t>Quale futuro per l'istruzione? Pedagogia e didattica per la scuola</w:t>
      </w:r>
      <w:r w:rsidRPr="00FB6803">
        <w:rPr>
          <w:rFonts w:ascii="Times New Roman" w:eastAsia="Times New Roman" w:hAnsi="Times New Roman" w:cs="Times New Roman"/>
          <w:color w:val="0070C0"/>
          <w:sz w:val="20"/>
          <w:szCs w:val="20"/>
        </w:rPr>
        <w:t>, Mondadori Università, Firenze 2017</w:t>
      </w:r>
      <w:r w:rsidRPr="00DB61CC">
        <w:rPr>
          <w:rFonts w:ascii="Times New Roman" w:eastAsia="Times New Roman" w:hAnsi="Times New Roman" w:cs="Times New Roman"/>
          <w:sz w:val="20"/>
          <w:szCs w:val="20"/>
        </w:rPr>
        <w:t>.</w:t>
      </w:r>
    </w:p>
    <w:p w14:paraId="31F3E9DE" w14:textId="34215E57" w:rsidR="00C93D48" w:rsidRPr="007D5D81" w:rsidRDefault="005E51C8" w:rsidP="008F1B3E">
      <w:pPr>
        <w:numPr>
          <w:ilvl w:val="0"/>
          <w:numId w:val="7"/>
        </w:numPr>
        <w:ind w:left="567"/>
        <w:jc w:val="both"/>
        <w:rPr>
          <w:rFonts w:ascii="Times New Roman" w:hAnsi="Times New Roman" w:cs="Times New Roman"/>
        </w:rPr>
      </w:pPr>
      <w:r w:rsidRPr="007D5D81">
        <w:rPr>
          <w:rFonts w:ascii="Times New Roman" w:hAnsi="Times New Roman" w:cs="Times New Roman"/>
          <w:b/>
          <w:bCs/>
          <w:i/>
          <w:iCs/>
        </w:rPr>
        <w:t>articoli di riviste</w:t>
      </w:r>
      <w:r w:rsidRPr="007D5D81">
        <w:rPr>
          <w:rFonts w:ascii="Times New Roman" w:hAnsi="Times New Roman" w:cs="Times New Roman"/>
          <w:b/>
          <w:bCs/>
          <w:i/>
        </w:rPr>
        <w:t>:</w:t>
      </w:r>
      <w:r w:rsidRPr="007D5D81">
        <w:rPr>
          <w:rFonts w:ascii="Times New Roman" w:hAnsi="Times New Roman" w:cs="Times New Roman"/>
          <w:bCs/>
        </w:rPr>
        <w:t xml:space="preserve"> Autore (cognome in </w:t>
      </w:r>
      <w:r w:rsidR="00D96E5B" w:rsidRPr="007D5D81">
        <w:rPr>
          <w:rFonts w:ascii="Times New Roman" w:hAnsi="Times New Roman" w:cs="Times New Roman"/>
          <w:bCs/>
          <w:smallCaps/>
        </w:rPr>
        <w:t>M</w:t>
      </w:r>
      <w:r w:rsidRPr="007D5D81">
        <w:rPr>
          <w:rFonts w:ascii="Times New Roman" w:hAnsi="Times New Roman" w:cs="Times New Roman"/>
          <w:bCs/>
          <w:smallCaps/>
        </w:rPr>
        <w:t>aiuscoletto</w:t>
      </w:r>
      <w:r w:rsidRPr="007D5D81">
        <w:rPr>
          <w:rFonts w:ascii="Times New Roman" w:hAnsi="Times New Roman" w:cs="Times New Roman"/>
          <w:bCs/>
        </w:rPr>
        <w:t xml:space="preserve"> per disteso e iniziali del nome puntate), </w:t>
      </w:r>
      <w:r w:rsidRPr="007D5D81">
        <w:rPr>
          <w:rFonts w:ascii="Times New Roman" w:hAnsi="Times New Roman" w:cs="Times New Roman"/>
          <w:bCs/>
          <w:iCs/>
        </w:rPr>
        <w:t>titolo dell’articolo</w:t>
      </w:r>
      <w:r w:rsidRPr="007D5D81">
        <w:rPr>
          <w:rFonts w:ascii="Times New Roman" w:hAnsi="Times New Roman" w:cs="Times New Roman"/>
          <w:bCs/>
        </w:rPr>
        <w:t xml:space="preserve"> (tondo tra virgolette a caporale), in Rivista</w:t>
      </w:r>
      <w:r w:rsidRPr="007D5D81">
        <w:rPr>
          <w:rFonts w:ascii="Times New Roman" w:hAnsi="Times New Roman" w:cs="Times New Roman"/>
          <w:bCs/>
          <w:i/>
        </w:rPr>
        <w:t xml:space="preserve"> </w:t>
      </w:r>
      <w:r w:rsidRPr="007D5D81">
        <w:rPr>
          <w:rFonts w:ascii="Times New Roman" w:hAnsi="Times New Roman" w:cs="Times New Roman"/>
          <w:bCs/>
        </w:rPr>
        <w:t>(</w:t>
      </w:r>
      <w:r w:rsidRPr="007D5D81">
        <w:rPr>
          <w:rFonts w:ascii="Times New Roman" w:hAnsi="Times New Roman" w:cs="Times New Roman"/>
          <w:bCs/>
          <w:i/>
        </w:rPr>
        <w:t>corsivo</w:t>
      </w:r>
      <w:r w:rsidRPr="007D5D81">
        <w:rPr>
          <w:rFonts w:ascii="Times New Roman" w:hAnsi="Times New Roman" w:cs="Times New Roman"/>
          <w:bCs/>
        </w:rPr>
        <w:t xml:space="preserve">), </w:t>
      </w:r>
      <w:r w:rsidR="00A83368" w:rsidRPr="007D5D81">
        <w:rPr>
          <w:rFonts w:ascii="Times New Roman" w:hAnsi="Times New Roman" w:cs="Times New Roman"/>
          <w:bCs/>
        </w:rPr>
        <w:t xml:space="preserve">annata della rivista, anno di pubblicazione tra parentesi tonda, numero del fascicolo e numero delle pagine. </w:t>
      </w:r>
      <w:r w:rsidRPr="007D5D81">
        <w:rPr>
          <w:rFonts w:ascii="Times New Roman" w:hAnsi="Times New Roman" w:cs="Times New Roman"/>
          <w:bCs/>
        </w:rPr>
        <w:t>Es.:</w:t>
      </w:r>
    </w:p>
    <w:p w14:paraId="58A011E6" w14:textId="2AEEB78D" w:rsidR="005E51C8" w:rsidRPr="007D5D81" w:rsidRDefault="001C0587" w:rsidP="008C4DF3">
      <w:pPr>
        <w:ind w:left="993" w:firstLine="141"/>
        <w:jc w:val="both"/>
        <w:rPr>
          <w:rFonts w:ascii="Times New Roman" w:hAnsi="Times New Roman" w:cs="Times New Roman"/>
        </w:rPr>
      </w:pPr>
      <w:r w:rsidRPr="00FB6803">
        <w:rPr>
          <w:rFonts w:ascii="Times New Roman" w:hAnsi="Times New Roman" w:cs="Times New Roman"/>
          <w:smallCaps/>
          <w:color w:val="0070C0"/>
        </w:rPr>
        <w:t>Lorenzetti L.,</w:t>
      </w:r>
      <w:r w:rsidRPr="00FB6803">
        <w:rPr>
          <w:rFonts w:ascii="Times New Roman" w:hAnsi="Times New Roman" w:cs="Times New Roman"/>
          <w:color w:val="0070C0"/>
        </w:rPr>
        <w:t xml:space="preserve"> «Cos’è il peccato?», in </w:t>
      </w:r>
      <w:r w:rsidRPr="00FB6803">
        <w:rPr>
          <w:rFonts w:ascii="Times New Roman" w:hAnsi="Times New Roman" w:cs="Times New Roman"/>
          <w:i/>
          <w:iCs/>
          <w:color w:val="0070C0"/>
        </w:rPr>
        <w:t xml:space="preserve">Rivista di teologia morale </w:t>
      </w:r>
      <w:r w:rsidRPr="00FB6803">
        <w:rPr>
          <w:rFonts w:ascii="Times New Roman" w:hAnsi="Times New Roman" w:cs="Times New Roman"/>
          <w:color w:val="0070C0"/>
        </w:rPr>
        <w:t>15(1983)58, 307-310.</w:t>
      </w:r>
      <w:r w:rsidR="007C7DD6" w:rsidRPr="00FB6803">
        <w:rPr>
          <w:rFonts w:ascii="Times New Roman" w:hAnsi="Times New Roman" w:cs="Times New Roman"/>
          <w:color w:val="0070C0"/>
        </w:rPr>
        <w:t xml:space="preserve"> </w:t>
      </w:r>
    </w:p>
    <w:p w14:paraId="64E3C2E4" w14:textId="18368DD7" w:rsidR="00251DB2" w:rsidRPr="007D5D81" w:rsidRDefault="005E51C8" w:rsidP="008F1B3E">
      <w:pPr>
        <w:numPr>
          <w:ilvl w:val="0"/>
          <w:numId w:val="7"/>
        </w:numPr>
        <w:ind w:left="567"/>
        <w:jc w:val="both"/>
        <w:rPr>
          <w:rFonts w:ascii="Times New Roman" w:hAnsi="Times New Roman" w:cs="Times New Roman"/>
          <w:bCs/>
        </w:rPr>
      </w:pPr>
      <w:r w:rsidRPr="007D5D81">
        <w:rPr>
          <w:rFonts w:ascii="Times New Roman" w:hAnsi="Times New Roman" w:cs="Times New Roman"/>
          <w:b/>
          <w:bCs/>
          <w:i/>
          <w:iCs/>
        </w:rPr>
        <w:t>articoli in miscellanee o dizionari</w:t>
      </w:r>
      <w:r w:rsidRPr="007D5D81">
        <w:rPr>
          <w:rFonts w:ascii="Times New Roman" w:hAnsi="Times New Roman" w:cs="Times New Roman"/>
          <w:b/>
          <w:bCs/>
          <w:i/>
        </w:rPr>
        <w:t>:</w:t>
      </w:r>
      <w:r w:rsidRPr="007D5D81">
        <w:rPr>
          <w:rFonts w:ascii="Times New Roman" w:hAnsi="Times New Roman" w:cs="Times New Roman"/>
          <w:bCs/>
        </w:rPr>
        <w:t xml:space="preserve"> Autore (cognome in maiuscoletto per disteso e iniziali del nome puntate), </w:t>
      </w:r>
      <w:r w:rsidRPr="007D5D81">
        <w:rPr>
          <w:rFonts w:ascii="Times New Roman" w:hAnsi="Times New Roman" w:cs="Times New Roman"/>
          <w:bCs/>
          <w:iCs/>
        </w:rPr>
        <w:t>titolo dell’articolo</w:t>
      </w:r>
      <w:r w:rsidRPr="007D5D81">
        <w:rPr>
          <w:rFonts w:ascii="Times New Roman" w:hAnsi="Times New Roman" w:cs="Times New Roman"/>
          <w:bCs/>
        </w:rPr>
        <w:t xml:space="preserve"> (</w:t>
      </w:r>
      <w:r w:rsidRPr="007D5D81">
        <w:rPr>
          <w:rFonts w:ascii="Times New Roman" w:hAnsi="Times New Roman" w:cs="Times New Roman"/>
          <w:bCs/>
          <w:i/>
        </w:rPr>
        <w:t>corsivo</w:t>
      </w:r>
      <w:r w:rsidRPr="007D5D81">
        <w:rPr>
          <w:rFonts w:ascii="Times New Roman" w:hAnsi="Times New Roman" w:cs="Times New Roman"/>
          <w:bCs/>
        </w:rPr>
        <w:t xml:space="preserve">), in </w:t>
      </w:r>
      <w:r w:rsidR="00746956" w:rsidRPr="007D5D81">
        <w:rPr>
          <w:rFonts w:ascii="Times New Roman" w:hAnsi="Times New Roman" w:cs="Times New Roman"/>
          <w:bCs/>
        </w:rPr>
        <w:t>Curatore</w:t>
      </w:r>
      <w:r w:rsidRPr="007D5D81">
        <w:rPr>
          <w:rFonts w:ascii="Times New Roman" w:hAnsi="Times New Roman" w:cs="Times New Roman"/>
          <w:bCs/>
        </w:rPr>
        <w:t>/i della miscellanea (</w:t>
      </w:r>
      <w:r w:rsidRPr="007D5D81">
        <w:rPr>
          <w:rFonts w:ascii="Times New Roman" w:hAnsi="Times New Roman" w:cs="Times New Roman"/>
          <w:bCs/>
          <w:smallCaps/>
        </w:rPr>
        <w:t xml:space="preserve">Ed. o </w:t>
      </w:r>
      <w:proofErr w:type="spellStart"/>
      <w:r w:rsidRPr="007D5D81">
        <w:rPr>
          <w:rFonts w:ascii="Times New Roman" w:hAnsi="Times New Roman" w:cs="Times New Roman"/>
          <w:bCs/>
          <w:smallCaps/>
        </w:rPr>
        <w:t>Edd</w:t>
      </w:r>
      <w:proofErr w:type="spellEnd"/>
      <w:r w:rsidRPr="007D5D81">
        <w:rPr>
          <w:rFonts w:ascii="Times New Roman" w:hAnsi="Times New Roman" w:cs="Times New Roman"/>
          <w:bCs/>
        </w:rPr>
        <w:t xml:space="preserve">.), </w:t>
      </w:r>
      <w:r w:rsidRPr="007D5D81">
        <w:rPr>
          <w:rFonts w:ascii="Times New Roman" w:hAnsi="Times New Roman" w:cs="Times New Roman"/>
          <w:bCs/>
          <w:iCs/>
        </w:rPr>
        <w:t>Titolo</w:t>
      </w:r>
      <w:r w:rsidRPr="007D5D81">
        <w:rPr>
          <w:rFonts w:ascii="Times New Roman" w:hAnsi="Times New Roman" w:cs="Times New Roman"/>
          <w:bCs/>
        </w:rPr>
        <w:t xml:space="preserve"> della miscellanea in </w:t>
      </w:r>
      <w:r w:rsidRPr="007D5D81">
        <w:rPr>
          <w:rFonts w:ascii="Times New Roman" w:hAnsi="Times New Roman" w:cs="Times New Roman"/>
          <w:bCs/>
          <w:i/>
        </w:rPr>
        <w:t>corsivo</w:t>
      </w:r>
      <w:r w:rsidRPr="007D5D81">
        <w:rPr>
          <w:rFonts w:ascii="Times New Roman" w:hAnsi="Times New Roman" w:cs="Times New Roman"/>
          <w:bCs/>
        </w:rPr>
        <w:t>, Editrice, Città e anno di pubblicazione, numero di pagine. Es:</w:t>
      </w:r>
    </w:p>
    <w:p w14:paraId="0FDB879D" w14:textId="50674859" w:rsidR="005E51C8" w:rsidRPr="00FB6803" w:rsidRDefault="005E51C8" w:rsidP="008C4DF3">
      <w:pPr>
        <w:ind w:left="993"/>
        <w:jc w:val="both"/>
        <w:rPr>
          <w:rFonts w:ascii="Times New Roman" w:hAnsi="Times New Roman" w:cs="Times New Roman"/>
          <w:bCs/>
          <w:color w:val="0070C0"/>
        </w:rPr>
      </w:pPr>
      <w:proofErr w:type="spellStart"/>
      <w:r w:rsidRPr="00FB6803">
        <w:rPr>
          <w:rFonts w:ascii="Times New Roman" w:hAnsi="Times New Roman" w:cs="Times New Roman"/>
          <w:bCs/>
          <w:smallCaps/>
          <w:color w:val="0070C0"/>
        </w:rPr>
        <w:t>Ardusso</w:t>
      </w:r>
      <w:proofErr w:type="spellEnd"/>
      <w:r w:rsidRPr="00FB6803">
        <w:rPr>
          <w:rFonts w:ascii="Times New Roman" w:hAnsi="Times New Roman" w:cs="Times New Roman"/>
          <w:bCs/>
          <w:smallCaps/>
          <w:color w:val="0070C0"/>
        </w:rPr>
        <w:t xml:space="preserve"> F., </w:t>
      </w:r>
      <w:r w:rsidRPr="00FB6803">
        <w:rPr>
          <w:rFonts w:ascii="Times New Roman" w:hAnsi="Times New Roman" w:cs="Times New Roman"/>
          <w:bCs/>
          <w:i/>
          <w:color w:val="0070C0"/>
        </w:rPr>
        <w:t>Fede</w:t>
      </w:r>
      <w:r w:rsidRPr="00FB6803">
        <w:rPr>
          <w:rFonts w:ascii="Times New Roman" w:hAnsi="Times New Roman" w:cs="Times New Roman"/>
          <w:bCs/>
          <w:color w:val="0070C0"/>
        </w:rPr>
        <w:t xml:space="preserve">, in </w:t>
      </w:r>
      <w:r w:rsidRPr="00FB6803">
        <w:rPr>
          <w:rFonts w:ascii="Times New Roman" w:hAnsi="Times New Roman" w:cs="Times New Roman"/>
          <w:bCs/>
          <w:smallCaps/>
          <w:color w:val="0070C0"/>
        </w:rPr>
        <w:t>Barbaglio G., Bof G., Dianich S</w:t>
      </w:r>
      <w:r w:rsidRPr="00FB6803">
        <w:rPr>
          <w:rFonts w:ascii="Times New Roman" w:hAnsi="Times New Roman" w:cs="Times New Roman"/>
          <w:bCs/>
          <w:color w:val="0070C0"/>
        </w:rPr>
        <w:t>. (</w:t>
      </w:r>
      <w:proofErr w:type="spellStart"/>
      <w:r w:rsidRPr="00FB6803">
        <w:rPr>
          <w:rFonts w:ascii="Times New Roman" w:hAnsi="Times New Roman" w:cs="Times New Roman"/>
          <w:bCs/>
          <w:smallCaps/>
          <w:color w:val="0070C0"/>
        </w:rPr>
        <w:t>Edd</w:t>
      </w:r>
      <w:proofErr w:type="spellEnd"/>
      <w:r w:rsidRPr="00FB6803">
        <w:rPr>
          <w:rFonts w:ascii="Times New Roman" w:hAnsi="Times New Roman" w:cs="Times New Roman"/>
          <w:bCs/>
          <w:color w:val="0070C0"/>
        </w:rPr>
        <w:t xml:space="preserve">.), </w:t>
      </w:r>
      <w:r w:rsidRPr="00FB6803">
        <w:rPr>
          <w:rFonts w:ascii="Times New Roman" w:hAnsi="Times New Roman" w:cs="Times New Roman"/>
          <w:bCs/>
          <w:i/>
          <w:color w:val="0070C0"/>
        </w:rPr>
        <w:t>Teologia</w:t>
      </w:r>
      <w:r w:rsidRPr="00FB6803">
        <w:rPr>
          <w:rFonts w:ascii="Times New Roman" w:hAnsi="Times New Roman" w:cs="Times New Roman"/>
          <w:bCs/>
          <w:color w:val="0070C0"/>
        </w:rPr>
        <w:t>, San Paolo, Cinisello Balsamo 2002, 644-666.</w:t>
      </w:r>
    </w:p>
    <w:p w14:paraId="720A29BA" w14:textId="085661A1" w:rsidR="00212EB2" w:rsidRPr="00FB6803" w:rsidRDefault="00212EB2" w:rsidP="008C4DF3">
      <w:pPr>
        <w:spacing w:after="60"/>
        <w:ind w:left="993"/>
        <w:jc w:val="both"/>
        <w:rPr>
          <w:rFonts w:ascii="Times New Roman" w:hAnsi="Times New Roman" w:cs="Times New Roman"/>
          <w:bCs/>
          <w:color w:val="0070C0"/>
          <w:sz w:val="32"/>
          <w:szCs w:val="32"/>
        </w:rPr>
      </w:pPr>
      <w:r w:rsidRPr="00FB6803">
        <w:rPr>
          <w:rFonts w:ascii="Times New Roman" w:hAnsi="Times New Roman" w:cs="Times New Roman"/>
          <w:smallCaps/>
          <w:color w:val="0070C0"/>
          <w:szCs w:val="32"/>
        </w:rPr>
        <w:t>Berzano L.</w:t>
      </w:r>
      <w:r w:rsidRPr="00FB6803">
        <w:rPr>
          <w:rFonts w:ascii="Times New Roman" w:hAnsi="Times New Roman" w:cs="Times New Roman"/>
          <w:color w:val="0070C0"/>
          <w:szCs w:val="32"/>
        </w:rPr>
        <w:t xml:space="preserve">, </w:t>
      </w:r>
      <w:r w:rsidRPr="00FB6803">
        <w:rPr>
          <w:rFonts w:ascii="Times New Roman" w:hAnsi="Times New Roman" w:cs="Times New Roman"/>
          <w:i/>
          <w:color w:val="0070C0"/>
          <w:szCs w:val="32"/>
        </w:rPr>
        <w:t xml:space="preserve">Forme di lutto nella società postmoderna, </w:t>
      </w:r>
      <w:r w:rsidRPr="00FB6803">
        <w:rPr>
          <w:rFonts w:ascii="Times New Roman" w:hAnsi="Times New Roman" w:cs="Times New Roman"/>
          <w:color w:val="0070C0"/>
          <w:szCs w:val="32"/>
        </w:rPr>
        <w:t xml:space="preserve">in </w:t>
      </w:r>
      <w:r w:rsidRPr="00FB6803">
        <w:rPr>
          <w:rFonts w:ascii="Times New Roman" w:hAnsi="Times New Roman" w:cs="Times New Roman"/>
          <w:smallCaps/>
          <w:color w:val="0070C0"/>
          <w:szCs w:val="32"/>
        </w:rPr>
        <w:t>Novati</w:t>
      </w:r>
      <w:r w:rsidRPr="00FB6803">
        <w:rPr>
          <w:rFonts w:ascii="Times New Roman" w:hAnsi="Times New Roman" w:cs="Times New Roman"/>
          <w:color w:val="0070C0"/>
          <w:szCs w:val="32"/>
        </w:rPr>
        <w:t xml:space="preserve"> L. (</w:t>
      </w:r>
      <w:r w:rsidRPr="00FB6803">
        <w:rPr>
          <w:rFonts w:ascii="Times New Roman" w:hAnsi="Times New Roman" w:cs="Times New Roman"/>
          <w:smallCaps/>
          <w:color w:val="0070C0"/>
          <w:szCs w:val="32"/>
        </w:rPr>
        <w:t>Ed</w:t>
      </w:r>
      <w:r w:rsidRPr="00FB6803">
        <w:rPr>
          <w:rFonts w:ascii="Times New Roman" w:hAnsi="Times New Roman" w:cs="Times New Roman"/>
          <w:color w:val="0070C0"/>
          <w:szCs w:val="32"/>
        </w:rPr>
        <w:t xml:space="preserve">.), </w:t>
      </w:r>
      <w:r w:rsidRPr="00FB6803">
        <w:rPr>
          <w:rFonts w:ascii="Times New Roman" w:hAnsi="Times New Roman" w:cs="Times New Roman"/>
          <w:i/>
          <w:color w:val="0070C0"/>
          <w:szCs w:val="32"/>
        </w:rPr>
        <w:t>La buona morte</w:t>
      </w:r>
      <w:r w:rsidRPr="00FB6803">
        <w:rPr>
          <w:rFonts w:ascii="Times New Roman" w:hAnsi="Times New Roman" w:cs="Times New Roman"/>
          <w:color w:val="0070C0"/>
          <w:szCs w:val="32"/>
        </w:rPr>
        <w:t>, Morcelliana, Brescia 2009, 95-122.</w:t>
      </w:r>
    </w:p>
    <w:p w14:paraId="7B9580C8" w14:textId="6D5A0AD0" w:rsidR="003C7E8F" w:rsidRPr="008D3795" w:rsidRDefault="005E51C8" w:rsidP="008F1B3E">
      <w:pPr>
        <w:numPr>
          <w:ilvl w:val="0"/>
          <w:numId w:val="7"/>
        </w:numPr>
        <w:ind w:left="567"/>
        <w:jc w:val="both"/>
        <w:rPr>
          <w:rFonts w:ascii="Times New Roman" w:hAnsi="Times New Roman" w:cs="Times New Roman"/>
        </w:rPr>
      </w:pPr>
      <w:r w:rsidRPr="008D3795">
        <w:rPr>
          <w:rFonts w:ascii="Times New Roman" w:hAnsi="Times New Roman" w:cs="Times New Roman"/>
          <w:b/>
          <w:bCs/>
          <w:i/>
          <w:iCs/>
        </w:rPr>
        <w:t>per un testo del Magistero:</w:t>
      </w:r>
      <w:r w:rsidRPr="008D3795">
        <w:rPr>
          <w:rFonts w:ascii="Times New Roman" w:hAnsi="Times New Roman" w:cs="Times New Roman"/>
          <w:bCs/>
        </w:rPr>
        <w:t xml:space="preserve"> i nomi dei concili, dei papi e dei vescovi</w:t>
      </w:r>
      <w:r w:rsidR="0030456D" w:rsidRPr="008D3795">
        <w:rPr>
          <w:rFonts w:ascii="Times New Roman" w:hAnsi="Times New Roman" w:cs="Times New Roman"/>
          <w:bCs/>
        </w:rPr>
        <w:t xml:space="preserve"> (in </w:t>
      </w:r>
      <w:r w:rsidR="00C34BEA" w:rsidRPr="008D3795">
        <w:rPr>
          <w:rFonts w:ascii="Times New Roman" w:hAnsi="Times New Roman" w:cs="Times New Roman"/>
          <w:bCs/>
          <w:smallCaps/>
        </w:rPr>
        <w:t>Maiuscoletto</w:t>
      </w:r>
      <w:r w:rsidR="00C34BEA" w:rsidRPr="008D3795">
        <w:rPr>
          <w:rFonts w:ascii="Times New Roman" w:hAnsi="Times New Roman" w:cs="Times New Roman"/>
          <w:bCs/>
        </w:rPr>
        <w:t>)</w:t>
      </w:r>
      <w:r w:rsidRPr="008D3795">
        <w:rPr>
          <w:rFonts w:ascii="Times New Roman" w:hAnsi="Times New Roman" w:cs="Times New Roman"/>
          <w:bCs/>
        </w:rPr>
        <w:t>, il titolo del documento</w:t>
      </w:r>
      <w:r w:rsidR="00EE37C9" w:rsidRPr="008D3795">
        <w:rPr>
          <w:rFonts w:ascii="Times New Roman" w:hAnsi="Times New Roman" w:cs="Times New Roman"/>
          <w:bCs/>
        </w:rPr>
        <w:t xml:space="preserve"> (</w:t>
      </w:r>
      <w:r w:rsidR="00EE37C9" w:rsidRPr="008D3795">
        <w:rPr>
          <w:rFonts w:ascii="Times New Roman" w:hAnsi="Times New Roman" w:cs="Times New Roman"/>
          <w:bCs/>
          <w:i/>
          <w:iCs/>
        </w:rPr>
        <w:t>corsivo</w:t>
      </w:r>
      <w:r w:rsidR="00EE37C9" w:rsidRPr="008D3795">
        <w:rPr>
          <w:rFonts w:ascii="Times New Roman" w:hAnsi="Times New Roman" w:cs="Times New Roman"/>
          <w:bCs/>
        </w:rPr>
        <w:t>)</w:t>
      </w:r>
      <w:r w:rsidRPr="008D3795">
        <w:rPr>
          <w:rFonts w:ascii="Times New Roman" w:hAnsi="Times New Roman" w:cs="Times New Roman"/>
          <w:bCs/>
        </w:rPr>
        <w:t>, la data di promulgazione, la fonte da cui li si cita</w:t>
      </w:r>
      <w:r w:rsidR="00DF5EAC" w:rsidRPr="008D3795">
        <w:rPr>
          <w:rFonts w:ascii="Times New Roman" w:hAnsi="Times New Roman" w:cs="Times New Roman"/>
          <w:bCs/>
        </w:rPr>
        <w:t xml:space="preserve"> (ci possono essere vari tipi di fonte da cui si consulta un documento del Magistero)</w:t>
      </w:r>
      <w:r w:rsidR="008D3795" w:rsidRPr="008D3795">
        <w:rPr>
          <w:rFonts w:ascii="Times New Roman" w:hAnsi="Times New Roman" w:cs="Times New Roman"/>
          <w:bCs/>
        </w:rPr>
        <w:t>; s</w:t>
      </w:r>
      <w:r w:rsidR="008D3795" w:rsidRPr="008D3795">
        <w:rPr>
          <w:rFonts w:ascii="Times New Roman" w:eastAsia="Times New Roman" w:hAnsi="Times New Roman" w:cs="Times New Roman"/>
        </w:rPr>
        <w:t>e si cita un brano di un testo magisteriale, si mette il numero di paragrafo (non la pagina)</w:t>
      </w:r>
      <w:r w:rsidR="003C7E8F" w:rsidRPr="008D3795">
        <w:rPr>
          <w:rFonts w:ascii="Times New Roman" w:hAnsi="Times New Roman" w:cs="Times New Roman"/>
          <w:bCs/>
        </w:rPr>
        <w:t xml:space="preserve">. </w:t>
      </w:r>
      <w:r w:rsidRPr="008D3795">
        <w:rPr>
          <w:rFonts w:ascii="Times New Roman" w:hAnsi="Times New Roman" w:cs="Times New Roman"/>
          <w:bCs/>
        </w:rPr>
        <w:t>Es.:</w:t>
      </w:r>
    </w:p>
    <w:p w14:paraId="513000DB" w14:textId="77777777" w:rsidR="008D3795" w:rsidRPr="008D3795" w:rsidRDefault="008D3795" w:rsidP="008C4DF3">
      <w:pPr>
        <w:ind w:left="993"/>
        <w:jc w:val="both"/>
        <w:rPr>
          <w:rFonts w:ascii="Times New Roman" w:hAnsi="Times New Roman" w:cs="Times New Roman"/>
        </w:rPr>
      </w:pPr>
      <w:r w:rsidRPr="00FB6803">
        <w:rPr>
          <w:rFonts w:ascii="Times New Roman" w:hAnsi="Times New Roman" w:cs="Times New Roman"/>
          <w:smallCaps/>
          <w:color w:val="0070C0"/>
        </w:rPr>
        <w:t xml:space="preserve">Benedetto XVI, </w:t>
      </w:r>
      <w:r w:rsidRPr="00FB6803">
        <w:rPr>
          <w:rFonts w:ascii="Times New Roman" w:hAnsi="Times New Roman" w:cs="Times New Roman"/>
          <w:color w:val="0070C0"/>
        </w:rPr>
        <w:t xml:space="preserve">Lett. </w:t>
      </w:r>
      <w:proofErr w:type="spellStart"/>
      <w:r w:rsidRPr="00FB6803">
        <w:rPr>
          <w:rFonts w:ascii="Times New Roman" w:hAnsi="Times New Roman" w:cs="Times New Roman"/>
          <w:color w:val="0070C0"/>
        </w:rPr>
        <w:t>enc</w:t>
      </w:r>
      <w:proofErr w:type="spellEnd"/>
      <w:r w:rsidRPr="00FB6803">
        <w:rPr>
          <w:rFonts w:ascii="Times New Roman" w:hAnsi="Times New Roman" w:cs="Times New Roman"/>
          <w:color w:val="0070C0"/>
        </w:rPr>
        <w:t xml:space="preserve">. </w:t>
      </w:r>
      <w:r w:rsidRPr="00FB6803">
        <w:rPr>
          <w:rFonts w:ascii="Times New Roman" w:hAnsi="Times New Roman" w:cs="Times New Roman"/>
          <w:i/>
          <w:color w:val="0070C0"/>
        </w:rPr>
        <w:t xml:space="preserve">Caritas in </w:t>
      </w:r>
      <w:proofErr w:type="spellStart"/>
      <w:r w:rsidRPr="00FB6803">
        <w:rPr>
          <w:rFonts w:ascii="Times New Roman" w:hAnsi="Times New Roman" w:cs="Times New Roman"/>
          <w:i/>
          <w:color w:val="0070C0"/>
        </w:rPr>
        <w:t>veritate</w:t>
      </w:r>
      <w:proofErr w:type="spellEnd"/>
      <w:r w:rsidRPr="00FB6803">
        <w:rPr>
          <w:rFonts w:ascii="Times New Roman" w:hAnsi="Times New Roman" w:cs="Times New Roman"/>
          <w:i/>
          <w:color w:val="0070C0"/>
        </w:rPr>
        <w:t xml:space="preserve"> </w:t>
      </w:r>
      <w:r w:rsidRPr="00FB6803">
        <w:rPr>
          <w:rFonts w:ascii="Times New Roman" w:hAnsi="Times New Roman" w:cs="Times New Roman"/>
          <w:color w:val="0070C0"/>
        </w:rPr>
        <w:t>(29 giugno 2009), LEV, Città del Vaticano 2009</w:t>
      </w:r>
      <w:r w:rsidRPr="008D3795">
        <w:rPr>
          <w:rFonts w:ascii="Times New Roman" w:hAnsi="Times New Roman" w:cs="Times New Roman"/>
        </w:rPr>
        <w:t>.</w:t>
      </w:r>
    </w:p>
    <w:p w14:paraId="3A1ABD2D" w14:textId="77777777" w:rsidR="008D3795" w:rsidRPr="007D5D81" w:rsidRDefault="008D3795" w:rsidP="00FB6803">
      <w:pPr>
        <w:ind w:left="285" w:firstLine="708"/>
        <w:rPr>
          <w:rFonts w:ascii="Times New Roman" w:hAnsi="Times New Roman" w:cs="Times New Roman"/>
        </w:rPr>
      </w:pPr>
      <w:r w:rsidRPr="007D5D81">
        <w:rPr>
          <w:rFonts w:ascii="Times New Roman" w:hAnsi="Times New Roman" w:cs="Times New Roman"/>
        </w:rPr>
        <w:t>oppure:</w:t>
      </w:r>
    </w:p>
    <w:p w14:paraId="17AB3BBB" w14:textId="2ED83C65" w:rsidR="005E51C8" w:rsidRDefault="005E51C8" w:rsidP="008C4DF3">
      <w:pPr>
        <w:ind w:left="993"/>
        <w:jc w:val="both"/>
        <w:rPr>
          <w:rFonts w:ascii="Times New Roman" w:hAnsi="Times New Roman" w:cs="Times New Roman"/>
        </w:rPr>
      </w:pPr>
      <w:r w:rsidRPr="00FB6803">
        <w:rPr>
          <w:rFonts w:ascii="Times New Roman" w:hAnsi="Times New Roman" w:cs="Times New Roman"/>
          <w:smallCaps/>
          <w:color w:val="0070C0"/>
        </w:rPr>
        <w:t xml:space="preserve">Benedetto XVI, </w:t>
      </w:r>
      <w:r w:rsidRPr="00FB6803">
        <w:rPr>
          <w:rFonts w:ascii="Times New Roman" w:hAnsi="Times New Roman" w:cs="Times New Roman"/>
          <w:color w:val="0070C0"/>
        </w:rPr>
        <w:t xml:space="preserve">Lett. </w:t>
      </w:r>
      <w:proofErr w:type="spellStart"/>
      <w:r w:rsidRPr="00FB6803">
        <w:rPr>
          <w:rFonts w:ascii="Times New Roman" w:hAnsi="Times New Roman" w:cs="Times New Roman"/>
          <w:color w:val="0070C0"/>
        </w:rPr>
        <w:t>enc</w:t>
      </w:r>
      <w:proofErr w:type="spellEnd"/>
      <w:r w:rsidRPr="00FB6803">
        <w:rPr>
          <w:rFonts w:ascii="Times New Roman" w:hAnsi="Times New Roman" w:cs="Times New Roman"/>
          <w:color w:val="0070C0"/>
        </w:rPr>
        <w:t xml:space="preserve">. </w:t>
      </w:r>
      <w:r w:rsidRPr="00FB6803">
        <w:rPr>
          <w:rFonts w:ascii="Times New Roman" w:hAnsi="Times New Roman" w:cs="Times New Roman"/>
          <w:i/>
          <w:color w:val="0070C0"/>
        </w:rPr>
        <w:t xml:space="preserve">Caritas in </w:t>
      </w:r>
      <w:proofErr w:type="spellStart"/>
      <w:r w:rsidRPr="00FB6803">
        <w:rPr>
          <w:rFonts w:ascii="Times New Roman" w:hAnsi="Times New Roman" w:cs="Times New Roman"/>
          <w:i/>
          <w:color w:val="0070C0"/>
        </w:rPr>
        <w:t>veritate</w:t>
      </w:r>
      <w:proofErr w:type="spellEnd"/>
      <w:r w:rsidRPr="00FB6803">
        <w:rPr>
          <w:rFonts w:ascii="Times New Roman" w:hAnsi="Times New Roman" w:cs="Times New Roman"/>
          <w:i/>
          <w:color w:val="0070C0"/>
        </w:rPr>
        <w:t xml:space="preserve"> </w:t>
      </w:r>
      <w:r w:rsidRPr="00FB6803">
        <w:rPr>
          <w:rFonts w:ascii="Times New Roman" w:hAnsi="Times New Roman" w:cs="Times New Roman"/>
          <w:color w:val="0070C0"/>
        </w:rPr>
        <w:t>(29 giugno 2009)</w:t>
      </w:r>
      <w:r w:rsidR="00A75C74" w:rsidRPr="00FB6803">
        <w:rPr>
          <w:rFonts w:ascii="Times New Roman" w:hAnsi="Times New Roman" w:cs="Times New Roman"/>
          <w:color w:val="0070C0"/>
        </w:rPr>
        <w:t>,</w:t>
      </w:r>
      <w:r w:rsidR="00771B70" w:rsidRPr="00FB6803">
        <w:rPr>
          <w:rFonts w:ascii="Times New Roman" w:hAnsi="Times New Roman" w:cs="Times New Roman"/>
          <w:color w:val="0070C0"/>
        </w:rPr>
        <w:t xml:space="preserve"> in</w:t>
      </w:r>
      <w:r w:rsidRPr="00FB6803">
        <w:rPr>
          <w:rFonts w:ascii="Times New Roman" w:hAnsi="Times New Roman" w:cs="Times New Roman"/>
          <w:color w:val="0070C0"/>
        </w:rPr>
        <w:t xml:space="preserve"> </w:t>
      </w:r>
      <w:r w:rsidRPr="00FB6803">
        <w:rPr>
          <w:rFonts w:ascii="Times New Roman" w:hAnsi="Times New Roman" w:cs="Times New Roman"/>
          <w:i/>
          <w:color w:val="0070C0"/>
        </w:rPr>
        <w:t>AAS</w:t>
      </w:r>
      <w:r w:rsidRPr="00FB6803">
        <w:rPr>
          <w:rFonts w:ascii="Times New Roman" w:hAnsi="Times New Roman" w:cs="Times New Roman"/>
          <w:color w:val="0070C0"/>
        </w:rPr>
        <w:t xml:space="preserve"> </w:t>
      </w:r>
      <w:r w:rsidR="00C6541E" w:rsidRPr="00FB6803">
        <w:rPr>
          <w:rFonts w:ascii="Times New Roman" w:hAnsi="Times New Roman" w:cs="Times New Roman"/>
          <w:color w:val="0070C0"/>
        </w:rPr>
        <w:t>10</w:t>
      </w:r>
      <w:r w:rsidRPr="00FB6803">
        <w:rPr>
          <w:rFonts w:ascii="Times New Roman" w:hAnsi="Times New Roman" w:cs="Times New Roman"/>
          <w:color w:val="0070C0"/>
        </w:rPr>
        <w:t>1(2009), 641-709</w:t>
      </w:r>
      <w:r w:rsidRPr="007D5D81">
        <w:rPr>
          <w:rFonts w:ascii="Times New Roman" w:hAnsi="Times New Roman" w:cs="Times New Roman"/>
        </w:rPr>
        <w:t>.</w:t>
      </w:r>
    </w:p>
    <w:p w14:paraId="3891A863" w14:textId="7632DB17" w:rsidR="008D3795" w:rsidRPr="007D5D81" w:rsidRDefault="008D3795" w:rsidP="008C4DF3">
      <w:pPr>
        <w:ind w:left="993"/>
        <w:jc w:val="both"/>
        <w:rPr>
          <w:rFonts w:ascii="Times New Roman" w:hAnsi="Times New Roman" w:cs="Times New Roman"/>
        </w:rPr>
      </w:pPr>
      <w:r w:rsidRPr="00525DC6">
        <w:rPr>
          <w:rFonts w:ascii="Times New Roman" w:eastAsia="Times New Roman" w:hAnsi="Times New Roman" w:cs="Times New Roman"/>
          <w:sz w:val="20"/>
          <w:szCs w:val="20"/>
        </w:rPr>
        <w:t xml:space="preserve">Gli </w:t>
      </w:r>
      <w:r w:rsidRPr="00525DC6">
        <w:rPr>
          <w:rFonts w:ascii="Times New Roman" w:eastAsia="Times New Roman" w:hAnsi="Times New Roman" w:cs="Times New Roman"/>
          <w:i/>
          <w:iCs/>
          <w:sz w:val="20"/>
          <w:szCs w:val="20"/>
        </w:rPr>
        <w:t xml:space="preserve">AAS </w:t>
      </w:r>
      <w:r w:rsidRPr="00525DC6">
        <w:rPr>
          <w:rFonts w:ascii="Times New Roman" w:eastAsia="Times New Roman" w:hAnsi="Times New Roman" w:cs="Times New Roman"/>
          <w:sz w:val="20"/>
          <w:szCs w:val="20"/>
        </w:rPr>
        <w:t xml:space="preserve">(= Acta </w:t>
      </w:r>
      <w:proofErr w:type="spellStart"/>
      <w:r w:rsidRPr="00525DC6">
        <w:rPr>
          <w:rFonts w:ascii="Times New Roman" w:eastAsia="Times New Roman" w:hAnsi="Times New Roman" w:cs="Times New Roman"/>
          <w:sz w:val="20"/>
          <w:szCs w:val="20"/>
        </w:rPr>
        <w:t>Apostolicae</w:t>
      </w:r>
      <w:proofErr w:type="spellEnd"/>
      <w:r w:rsidRPr="00525DC6">
        <w:rPr>
          <w:rFonts w:ascii="Times New Roman" w:eastAsia="Times New Roman" w:hAnsi="Times New Roman" w:cs="Times New Roman"/>
          <w:sz w:val="20"/>
          <w:szCs w:val="20"/>
        </w:rPr>
        <w:t xml:space="preserve"> </w:t>
      </w:r>
      <w:proofErr w:type="spellStart"/>
      <w:r w:rsidRPr="00525DC6">
        <w:rPr>
          <w:rFonts w:ascii="Times New Roman" w:eastAsia="Times New Roman" w:hAnsi="Times New Roman" w:cs="Times New Roman"/>
          <w:sz w:val="20"/>
          <w:szCs w:val="20"/>
        </w:rPr>
        <w:t>Sedis</w:t>
      </w:r>
      <w:proofErr w:type="spellEnd"/>
      <w:r w:rsidRPr="00525DC6">
        <w:rPr>
          <w:rFonts w:ascii="Times New Roman" w:eastAsia="Times New Roman" w:hAnsi="Times New Roman" w:cs="Times New Roman"/>
          <w:sz w:val="20"/>
          <w:szCs w:val="20"/>
        </w:rPr>
        <w:t xml:space="preserve">) sono disponibili su Internet: </w:t>
      </w:r>
      <w:hyperlink r:id="rId8" w:history="1">
        <w:r w:rsidRPr="00525DC6">
          <w:rPr>
            <w:rFonts w:ascii="Times New Roman" w:eastAsia="Times New Roman" w:hAnsi="Times New Roman" w:cs="Times New Roman"/>
            <w:sz w:val="20"/>
            <w:szCs w:val="20"/>
          </w:rPr>
          <w:t>http://www.vatican.va/archive/aas/index_it.htm</w:t>
        </w:r>
      </w:hyperlink>
      <w:r w:rsidRPr="00525DC6">
        <w:rPr>
          <w:rFonts w:ascii="Times New Roman" w:eastAsia="Times New Roman" w:hAnsi="Times New Roman" w:cs="Times New Roman"/>
          <w:sz w:val="20"/>
          <w:szCs w:val="20"/>
        </w:rPr>
        <w:t>.</w:t>
      </w:r>
    </w:p>
    <w:p w14:paraId="51839C74" w14:textId="77777777" w:rsidR="0043212E" w:rsidRPr="007D5D81" w:rsidRDefault="0043212E" w:rsidP="008C4DF3">
      <w:pPr>
        <w:ind w:left="993" w:hanging="2"/>
        <w:jc w:val="both"/>
        <w:rPr>
          <w:rFonts w:ascii="Times New Roman" w:hAnsi="Times New Roman" w:cs="Times New Roman"/>
        </w:rPr>
      </w:pPr>
      <w:r w:rsidRPr="007D5D81">
        <w:rPr>
          <w:rFonts w:ascii="Times New Roman" w:hAnsi="Times New Roman" w:cs="Times New Roman"/>
        </w:rPr>
        <w:t>oppure:</w:t>
      </w:r>
    </w:p>
    <w:p w14:paraId="08C89C8C" w14:textId="0425EF2F" w:rsidR="005E51C8" w:rsidRPr="00FB6803" w:rsidRDefault="005E51C8" w:rsidP="008C4DF3">
      <w:pPr>
        <w:ind w:left="993" w:hanging="2"/>
        <w:rPr>
          <w:rFonts w:ascii="Times New Roman" w:hAnsi="Times New Roman" w:cs="Times New Roman"/>
          <w:bCs/>
          <w:color w:val="0070C0"/>
        </w:rPr>
      </w:pPr>
      <w:r w:rsidRPr="00FB6803">
        <w:rPr>
          <w:rFonts w:ascii="Times New Roman" w:hAnsi="Times New Roman" w:cs="Times New Roman"/>
          <w:smallCaps/>
          <w:color w:val="0070C0"/>
        </w:rPr>
        <w:t xml:space="preserve">Benedetto XVI, </w:t>
      </w:r>
      <w:r w:rsidRPr="00FB6803">
        <w:rPr>
          <w:rFonts w:ascii="Times New Roman" w:hAnsi="Times New Roman" w:cs="Times New Roman"/>
          <w:color w:val="0070C0"/>
        </w:rPr>
        <w:t xml:space="preserve">Lett. </w:t>
      </w:r>
      <w:proofErr w:type="spellStart"/>
      <w:r w:rsidRPr="00FB6803">
        <w:rPr>
          <w:rFonts w:ascii="Times New Roman" w:hAnsi="Times New Roman" w:cs="Times New Roman"/>
          <w:color w:val="0070C0"/>
        </w:rPr>
        <w:t>enc</w:t>
      </w:r>
      <w:proofErr w:type="spellEnd"/>
      <w:r w:rsidRPr="00FB6803">
        <w:rPr>
          <w:rFonts w:ascii="Times New Roman" w:hAnsi="Times New Roman" w:cs="Times New Roman"/>
          <w:color w:val="0070C0"/>
        </w:rPr>
        <w:t xml:space="preserve">. </w:t>
      </w:r>
      <w:r w:rsidRPr="00FB6803">
        <w:rPr>
          <w:rFonts w:ascii="Times New Roman" w:hAnsi="Times New Roman" w:cs="Times New Roman"/>
          <w:i/>
          <w:color w:val="0070C0"/>
        </w:rPr>
        <w:t xml:space="preserve">Caritas in </w:t>
      </w:r>
      <w:proofErr w:type="spellStart"/>
      <w:r w:rsidRPr="00FB6803">
        <w:rPr>
          <w:rFonts w:ascii="Times New Roman" w:hAnsi="Times New Roman" w:cs="Times New Roman"/>
          <w:i/>
          <w:color w:val="0070C0"/>
        </w:rPr>
        <w:t>veritate</w:t>
      </w:r>
      <w:proofErr w:type="spellEnd"/>
      <w:r w:rsidRPr="00FB6803">
        <w:rPr>
          <w:rFonts w:ascii="Times New Roman" w:hAnsi="Times New Roman" w:cs="Times New Roman"/>
          <w:i/>
          <w:color w:val="0070C0"/>
        </w:rPr>
        <w:t xml:space="preserve"> </w:t>
      </w:r>
      <w:r w:rsidRPr="00FB6803">
        <w:rPr>
          <w:rFonts w:ascii="Times New Roman" w:hAnsi="Times New Roman" w:cs="Times New Roman"/>
          <w:color w:val="0070C0"/>
        </w:rPr>
        <w:t>(29 giugno 2009)</w:t>
      </w:r>
      <w:r w:rsidR="0043212E" w:rsidRPr="00FB6803">
        <w:rPr>
          <w:rFonts w:ascii="Times New Roman" w:hAnsi="Times New Roman" w:cs="Times New Roman"/>
          <w:color w:val="0070C0"/>
        </w:rPr>
        <w:t>,</w:t>
      </w:r>
      <w:r w:rsidRPr="00FB6803">
        <w:rPr>
          <w:rFonts w:ascii="Times New Roman" w:hAnsi="Times New Roman" w:cs="Times New Roman"/>
          <w:color w:val="0070C0"/>
        </w:rPr>
        <w:t xml:space="preserve"> </w:t>
      </w:r>
      <w:r w:rsidR="00011AA1" w:rsidRPr="00FB6803">
        <w:rPr>
          <w:rFonts w:ascii="Times New Roman" w:hAnsi="Times New Roman" w:cs="Times New Roman"/>
          <w:color w:val="0070C0"/>
        </w:rPr>
        <w:t xml:space="preserve">in </w:t>
      </w:r>
      <w:hyperlink r:id="rId9" w:history="1">
        <w:r w:rsidR="00011AA1" w:rsidRPr="00FB6803">
          <w:rPr>
            <w:rStyle w:val="Collegamentoipertestuale"/>
            <w:rFonts w:ascii="Times New Roman" w:hAnsi="Times New Roman" w:cs="Times New Roman"/>
            <w:bCs/>
            <w:color w:val="0070C0"/>
            <w:u w:val="none"/>
          </w:rPr>
          <w:t>http://w2.vatican.va/content/ benedict-xvi/it/encyclicals/documents/hf_ben-xvi_enc_20090629_caritas-in-veritate.html</w:t>
        </w:r>
      </w:hyperlink>
      <w:r w:rsidR="00011AA1" w:rsidRPr="00FB6803">
        <w:rPr>
          <w:rStyle w:val="Collegamentoipertestuale"/>
          <w:rFonts w:ascii="Times New Roman" w:hAnsi="Times New Roman" w:cs="Times New Roman"/>
          <w:bCs/>
          <w:color w:val="0070C0"/>
          <w:u w:val="none"/>
        </w:rPr>
        <w:t xml:space="preserve"> </w:t>
      </w:r>
      <w:r w:rsidRPr="00FB6803">
        <w:rPr>
          <w:rFonts w:ascii="Times New Roman" w:hAnsi="Times New Roman" w:cs="Times New Roman"/>
          <w:bCs/>
          <w:color w:val="0070C0"/>
        </w:rPr>
        <w:t>[12.08. 2012].</w:t>
      </w:r>
    </w:p>
    <w:p w14:paraId="75482A71" w14:textId="35D98B2B" w:rsidR="00001C57" w:rsidRPr="007D5D81" w:rsidRDefault="00001C57" w:rsidP="008C4DF3">
      <w:pPr>
        <w:numPr>
          <w:ilvl w:val="0"/>
          <w:numId w:val="7"/>
        </w:numPr>
        <w:ind w:left="567"/>
        <w:jc w:val="both"/>
        <w:rPr>
          <w:rFonts w:ascii="Times New Roman" w:hAnsi="Times New Roman" w:cs="Times New Roman"/>
        </w:rPr>
      </w:pPr>
      <w:r w:rsidRPr="007D5D81">
        <w:rPr>
          <w:rFonts w:ascii="Times New Roman" w:hAnsi="Times New Roman" w:cs="Times New Roman"/>
          <w:b/>
          <w:bCs/>
          <w:i/>
          <w:iCs/>
        </w:rPr>
        <w:t>sito</w:t>
      </w:r>
      <w:r w:rsidR="00814044">
        <w:rPr>
          <w:rFonts w:ascii="Times New Roman" w:hAnsi="Times New Roman" w:cs="Times New Roman"/>
          <w:b/>
          <w:bCs/>
          <w:i/>
          <w:iCs/>
        </w:rPr>
        <w:t>graf</w:t>
      </w:r>
      <w:r w:rsidRPr="007D5D81">
        <w:rPr>
          <w:rFonts w:ascii="Times New Roman" w:hAnsi="Times New Roman" w:cs="Times New Roman"/>
          <w:b/>
          <w:bCs/>
          <w:i/>
          <w:iCs/>
        </w:rPr>
        <w:t>ia:</w:t>
      </w:r>
      <w:r w:rsidRPr="007D5D81">
        <w:rPr>
          <w:rFonts w:ascii="Times New Roman" w:hAnsi="Times New Roman" w:cs="Times New Roman"/>
        </w:rPr>
        <w:t xml:space="preserve"> si indichi l’Autore e il titolo (come se fosse un articolo), l’indirizzo internet seguito dalla data nella quale il testo è stato consultato. Es.:</w:t>
      </w:r>
    </w:p>
    <w:p w14:paraId="6C9115AD" w14:textId="77777777" w:rsidR="00001C57" w:rsidRPr="00FB6803" w:rsidRDefault="00001C57" w:rsidP="008C4DF3">
      <w:pPr>
        <w:ind w:left="993"/>
        <w:jc w:val="both"/>
        <w:rPr>
          <w:rFonts w:ascii="Times New Roman" w:hAnsi="Times New Roman" w:cs="Times New Roman"/>
          <w:color w:val="0070C0"/>
        </w:rPr>
      </w:pPr>
      <w:r w:rsidRPr="00FB6803">
        <w:rPr>
          <w:rFonts w:ascii="Times New Roman" w:hAnsi="Times New Roman" w:cs="Times New Roman"/>
          <w:smallCaps/>
          <w:color w:val="0070C0"/>
        </w:rPr>
        <w:t>Bagnasco A., «</w:t>
      </w:r>
      <w:r w:rsidRPr="00FB6803">
        <w:rPr>
          <w:rFonts w:ascii="Times New Roman" w:hAnsi="Times New Roman" w:cs="Times New Roman"/>
          <w:bCs/>
          <w:color w:val="0070C0"/>
        </w:rPr>
        <w:t xml:space="preserve">Prolusione al Consiglio Episcopale Permanente della CEI» (22-25 settembre 2008), in </w:t>
      </w:r>
      <w:hyperlink r:id="rId10" w:history="1">
        <w:r w:rsidRPr="00FB6803">
          <w:rPr>
            <w:rStyle w:val="Collegamentoipertestuale"/>
            <w:rFonts w:ascii="Times New Roman" w:hAnsi="Times New Roman" w:cs="Times New Roman"/>
            <w:bCs/>
            <w:color w:val="0070C0"/>
            <w:u w:val="none"/>
          </w:rPr>
          <w:t>http://www.chiesacattolica.it/pls/cci_ new/</w:t>
        </w:r>
        <w:proofErr w:type="spellStart"/>
        <w:r w:rsidRPr="00FB6803">
          <w:rPr>
            <w:rStyle w:val="Collegamentoipertestuale"/>
            <w:rFonts w:ascii="Times New Roman" w:hAnsi="Times New Roman" w:cs="Times New Roman"/>
            <w:bCs/>
            <w:color w:val="0070C0"/>
            <w:u w:val="none"/>
          </w:rPr>
          <w:t>bd_edit_doc.editdocumento?pid</w:t>
        </w:r>
        <w:proofErr w:type="spellEnd"/>
        <w:r w:rsidRPr="00FB6803">
          <w:rPr>
            <w:rStyle w:val="Collegamentoipertestuale"/>
            <w:rFonts w:ascii="Times New Roman" w:hAnsi="Times New Roman" w:cs="Times New Roman"/>
            <w:bCs/>
            <w:color w:val="0070C0"/>
            <w:u w:val="none"/>
          </w:rPr>
          <w:t>=13 943</w:t>
        </w:r>
      </w:hyperlink>
      <w:r w:rsidRPr="00FB6803">
        <w:rPr>
          <w:rFonts w:ascii="Times New Roman" w:hAnsi="Times New Roman" w:cs="Times New Roman"/>
          <w:color w:val="0070C0"/>
        </w:rPr>
        <w:t xml:space="preserve"> </w:t>
      </w:r>
      <w:r w:rsidRPr="00FB6803">
        <w:rPr>
          <w:rFonts w:ascii="Times New Roman" w:hAnsi="Times New Roman" w:cs="Times New Roman"/>
          <w:bCs/>
          <w:color w:val="0070C0"/>
        </w:rPr>
        <w:t>[10.02.2010].</w:t>
      </w:r>
    </w:p>
    <w:p w14:paraId="14F98BF4" w14:textId="77777777" w:rsidR="00001C57" w:rsidRPr="007D5D81" w:rsidRDefault="00001C57" w:rsidP="008C4DF3">
      <w:pPr>
        <w:ind w:left="567"/>
        <w:jc w:val="both"/>
        <w:rPr>
          <w:rFonts w:ascii="Times New Roman" w:hAnsi="Times New Roman" w:cs="Times New Roman"/>
        </w:rPr>
      </w:pPr>
      <w:r w:rsidRPr="007D5D81">
        <w:rPr>
          <w:rFonts w:ascii="Times New Roman" w:hAnsi="Times New Roman" w:cs="Times New Roman"/>
        </w:rPr>
        <w:t xml:space="preserve">Se la pagina è una </w:t>
      </w:r>
      <w:r w:rsidRPr="000C265E">
        <w:rPr>
          <w:rFonts w:ascii="Times New Roman" w:hAnsi="Times New Roman" w:cs="Times New Roman"/>
          <w:b/>
          <w:bCs/>
          <w:i/>
          <w:iCs/>
        </w:rPr>
        <w:t>rivista telematica</w:t>
      </w:r>
      <w:r w:rsidRPr="007D5D81">
        <w:rPr>
          <w:rFonts w:ascii="Times New Roman" w:hAnsi="Times New Roman" w:cs="Times New Roman"/>
        </w:rPr>
        <w:t>, la si indica come una rivista cartacea e di seguito si riporta l’indicazione del sito. Es.:</w:t>
      </w:r>
    </w:p>
    <w:p w14:paraId="447ADE17" w14:textId="2624CA55" w:rsidR="00001C57" w:rsidRPr="00FB6803" w:rsidRDefault="00A93441" w:rsidP="008C4DF3">
      <w:pPr>
        <w:ind w:left="993" w:hanging="2"/>
        <w:jc w:val="both"/>
        <w:rPr>
          <w:rFonts w:ascii="Times New Roman" w:hAnsi="Times New Roman" w:cs="Times New Roman"/>
          <w:color w:val="0070C0"/>
        </w:rPr>
      </w:pPr>
      <w:r w:rsidRPr="00FB6803">
        <w:rPr>
          <w:rFonts w:ascii="Times New Roman" w:eastAsia="Times New Roman" w:hAnsi="Times New Roman" w:cs="Times New Roman"/>
          <w:smallCaps/>
          <w:color w:val="0070C0"/>
        </w:rPr>
        <w:t xml:space="preserve">Lucas </w:t>
      </w:r>
      <w:proofErr w:type="spellStart"/>
      <w:r w:rsidRPr="00FB6803">
        <w:rPr>
          <w:rFonts w:ascii="Times New Roman" w:eastAsia="Times New Roman" w:hAnsi="Times New Roman" w:cs="Times New Roman"/>
          <w:smallCaps/>
          <w:color w:val="0070C0"/>
        </w:rPr>
        <w:t>Lucas</w:t>
      </w:r>
      <w:proofErr w:type="spellEnd"/>
      <w:r w:rsidRPr="00FB6803">
        <w:rPr>
          <w:rFonts w:ascii="Times New Roman" w:eastAsia="Times New Roman" w:hAnsi="Times New Roman" w:cs="Times New Roman"/>
          <w:smallCaps/>
          <w:color w:val="0070C0"/>
        </w:rPr>
        <w:t xml:space="preserve"> R., </w:t>
      </w:r>
      <w:r w:rsidRPr="00FB6803">
        <w:rPr>
          <w:rFonts w:ascii="Times New Roman" w:eastAsia="Times New Roman" w:hAnsi="Times New Roman" w:cs="Times New Roman"/>
          <w:color w:val="0070C0"/>
        </w:rPr>
        <w:t xml:space="preserve">«Persona, natura umana e bioetica attuale (Prima parte): Distinzione e connessione tra natura umana e persona umana», in </w:t>
      </w:r>
      <w:r w:rsidRPr="00FB6803">
        <w:rPr>
          <w:rFonts w:ascii="Times New Roman" w:eastAsia="Times New Roman" w:hAnsi="Times New Roman" w:cs="Times New Roman"/>
          <w:i/>
          <w:iCs/>
          <w:color w:val="0070C0"/>
        </w:rPr>
        <w:t xml:space="preserve">Studia </w:t>
      </w:r>
      <w:proofErr w:type="spellStart"/>
      <w:r w:rsidRPr="00FB6803">
        <w:rPr>
          <w:rFonts w:ascii="Times New Roman" w:eastAsia="Times New Roman" w:hAnsi="Times New Roman" w:cs="Times New Roman"/>
          <w:i/>
          <w:iCs/>
          <w:color w:val="0070C0"/>
        </w:rPr>
        <w:t>Bioethica</w:t>
      </w:r>
      <w:proofErr w:type="spellEnd"/>
      <w:r w:rsidRPr="00FB6803">
        <w:rPr>
          <w:rFonts w:ascii="Times New Roman" w:eastAsia="Times New Roman" w:hAnsi="Times New Roman" w:cs="Times New Roman"/>
          <w:i/>
          <w:iCs/>
          <w:color w:val="0070C0"/>
        </w:rPr>
        <w:t xml:space="preserve"> </w:t>
      </w:r>
      <w:r w:rsidRPr="00FB6803">
        <w:rPr>
          <w:rFonts w:ascii="Times New Roman" w:eastAsia="Times New Roman" w:hAnsi="Times New Roman" w:cs="Times New Roman"/>
          <w:color w:val="0070C0"/>
        </w:rPr>
        <w:t xml:space="preserve">11(2018)2, 58-65, in </w:t>
      </w:r>
      <w:hyperlink r:id="rId11" w:history="1">
        <w:r w:rsidRPr="00FB6803">
          <w:rPr>
            <w:rFonts w:ascii="Times New Roman" w:eastAsia="Times New Roman" w:hAnsi="Times New Roman" w:cs="Times New Roman"/>
            <w:color w:val="0070C0"/>
          </w:rPr>
          <w:t>https://riviste.upra.org/index.php/bioethica/article/view/</w:t>
        </w:r>
      </w:hyperlink>
      <w:hyperlink r:id="rId12" w:history="1">
        <w:r w:rsidRPr="00FB6803">
          <w:rPr>
            <w:rFonts w:ascii="Times New Roman" w:eastAsia="Times New Roman" w:hAnsi="Times New Roman" w:cs="Times New Roman"/>
            <w:color w:val="0070C0"/>
          </w:rPr>
          <w:t>2696/2775</w:t>
        </w:r>
      </w:hyperlink>
      <w:r w:rsidRPr="00FB6803">
        <w:rPr>
          <w:rFonts w:ascii="Times New Roman" w:eastAsia="Times New Roman" w:hAnsi="Times New Roman" w:cs="Times New Roman"/>
          <w:color w:val="0070C0"/>
        </w:rPr>
        <w:t xml:space="preserve"> [14.10.2020].</w:t>
      </w:r>
    </w:p>
    <w:p w14:paraId="71D9A589" w14:textId="02F3153E" w:rsidR="00D40107" w:rsidRPr="007D5D81" w:rsidRDefault="005E51C8" w:rsidP="008C4DF3">
      <w:pPr>
        <w:numPr>
          <w:ilvl w:val="0"/>
          <w:numId w:val="7"/>
        </w:numPr>
        <w:ind w:left="567"/>
        <w:jc w:val="both"/>
        <w:rPr>
          <w:rFonts w:ascii="Times New Roman" w:hAnsi="Times New Roman" w:cs="Times New Roman"/>
          <w:bCs/>
        </w:rPr>
      </w:pPr>
      <w:r w:rsidRPr="007D5D81">
        <w:rPr>
          <w:rFonts w:ascii="Times New Roman" w:hAnsi="Times New Roman" w:cs="Times New Roman"/>
          <w:b/>
          <w:bCs/>
          <w:i/>
          <w:iCs/>
        </w:rPr>
        <w:t>per un testo già citato:</w:t>
      </w:r>
      <w:r w:rsidRPr="007D5D81">
        <w:rPr>
          <w:rFonts w:ascii="Times New Roman" w:hAnsi="Times New Roman" w:cs="Times New Roman"/>
          <w:bCs/>
        </w:rPr>
        <w:t xml:space="preserve"> </w:t>
      </w:r>
      <w:r w:rsidR="00942DC2">
        <w:rPr>
          <w:rFonts w:ascii="Times New Roman" w:hAnsi="Times New Roman" w:cs="Times New Roman"/>
          <w:bCs/>
        </w:rPr>
        <w:t xml:space="preserve">quando lo si cita dopo la prima volta, </w:t>
      </w:r>
      <w:r w:rsidRPr="007D5D81">
        <w:rPr>
          <w:rFonts w:ascii="Times New Roman" w:hAnsi="Times New Roman" w:cs="Times New Roman"/>
          <w:bCs/>
        </w:rPr>
        <w:t>s</w:t>
      </w:r>
      <w:r w:rsidR="00C6541E" w:rsidRPr="007D5D81">
        <w:rPr>
          <w:rFonts w:ascii="Times New Roman" w:hAnsi="Times New Roman" w:cs="Times New Roman"/>
          <w:bCs/>
        </w:rPr>
        <w:t xml:space="preserve">i riporti l’Autore (cognome in </w:t>
      </w:r>
      <w:r w:rsidR="00C6541E" w:rsidRPr="007D5D81">
        <w:rPr>
          <w:rFonts w:ascii="Times New Roman" w:hAnsi="Times New Roman" w:cs="Times New Roman"/>
          <w:bCs/>
          <w:smallCaps/>
        </w:rPr>
        <w:t>M</w:t>
      </w:r>
      <w:r w:rsidRPr="007D5D81">
        <w:rPr>
          <w:rFonts w:ascii="Times New Roman" w:hAnsi="Times New Roman" w:cs="Times New Roman"/>
          <w:bCs/>
          <w:smallCaps/>
        </w:rPr>
        <w:t>aiuscoletto</w:t>
      </w:r>
      <w:r w:rsidRPr="007D5D81">
        <w:rPr>
          <w:rFonts w:ascii="Times New Roman" w:hAnsi="Times New Roman" w:cs="Times New Roman"/>
          <w:bCs/>
        </w:rPr>
        <w:t xml:space="preserve"> per disteso e iniziali del nome puntate), </w:t>
      </w:r>
      <w:r w:rsidRPr="007D5D81">
        <w:rPr>
          <w:rFonts w:ascii="Times New Roman" w:hAnsi="Times New Roman" w:cs="Times New Roman"/>
          <w:bCs/>
          <w:iCs/>
        </w:rPr>
        <w:t xml:space="preserve">prime parole del titolo </w:t>
      </w:r>
      <w:r w:rsidR="00823B4E" w:rsidRPr="007D5D81">
        <w:rPr>
          <w:rFonts w:ascii="Times New Roman" w:hAnsi="Times New Roman" w:cs="Times New Roman"/>
          <w:bCs/>
          <w:iCs/>
        </w:rPr>
        <w:t xml:space="preserve">(in </w:t>
      </w:r>
      <w:r w:rsidR="00823B4E" w:rsidRPr="007D5D81">
        <w:rPr>
          <w:rFonts w:ascii="Times New Roman" w:hAnsi="Times New Roman" w:cs="Times New Roman"/>
          <w:bCs/>
          <w:i/>
          <w:iCs/>
        </w:rPr>
        <w:t>corsivo</w:t>
      </w:r>
      <w:r w:rsidR="00823B4E" w:rsidRPr="007D5D81">
        <w:rPr>
          <w:rFonts w:ascii="Times New Roman" w:hAnsi="Times New Roman" w:cs="Times New Roman"/>
          <w:bCs/>
          <w:iCs/>
        </w:rPr>
        <w:t>)</w:t>
      </w:r>
      <w:r w:rsidR="00823B4E" w:rsidRPr="007D5D81">
        <w:rPr>
          <w:rFonts w:ascii="Times New Roman" w:hAnsi="Times New Roman" w:cs="Times New Roman"/>
          <w:bCs/>
          <w:iCs/>
          <w:color w:val="FF0000"/>
        </w:rPr>
        <w:t xml:space="preserve"> </w:t>
      </w:r>
      <w:r w:rsidRPr="007D5D81">
        <w:rPr>
          <w:rFonts w:ascii="Times New Roman" w:hAnsi="Times New Roman" w:cs="Times New Roman"/>
          <w:bCs/>
          <w:iCs/>
        </w:rPr>
        <w:t>seguite da tre punti</w:t>
      </w:r>
      <w:r w:rsidRPr="007D5D81">
        <w:rPr>
          <w:rFonts w:ascii="Times New Roman" w:hAnsi="Times New Roman" w:cs="Times New Roman"/>
          <w:bCs/>
        </w:rPr>
        <w:t>, numero delle pagine. Es:</w:t>
      </w:r>
    </w:p>
    <w:p w14:paraId="52FACC3B" w14:textId="642326B4" w:rsidR="005E51C8" w:rsidRPr="007D5D81" w:rsidRDefault="005E51C8" w:rsidP="008C4DF3">
      <w:pPr>
        <w:ind w:left="993"/>
        <w:jc w:val="both"/>
        <w:rPr>
          <w:rFonts w:ascii="Times New Roman" w:hAnsi="Times New Roman" w:cs="Times New Roman"/>
          <w:bCs/>
        </w:rPr>
      </w:pPr>
      <w:r w:rsidRPr="00FB6803">
        <w:rPr>
          <w:rFonts w:ascii="Times New Roman" w:hAnsi="Times New Roman" w:cs="Times New Roman"/>
          <w:bCs/>
          <w:smallCaps/>
          <w:color w:val="0070C0"/>
        </w:rPr>
        <w:t>Fuchs E.</w:t>
      </w:r>
      <w:r w:rsidRPr="00FB6803">
        <w:rPr>
          <w:rFonts w:ascii="Times New Roman" w:hAnsi="Times New Roman" w:cs="Times New Roman"/>
          <w:bCs/>
          <w:color w:val="0070C0"/>
        </w:rPr>
        <w:t xml:space="preserve">, </w:t>
      </w:r>
      <w:r w:rsidRPr="00FB6803">
        <w:rPr>
          <w:rFonts w:ascii="Times New Roman" w:hAnsi="Times New Roman" w:cs="Times New Roman"/>
          <w:bCs/>
          <w:i/>
          <w:iCs/>
          <w:color w:val="0070C0"/>
        </w:rPr>
        <w:t>L’etica protestante…</w:t>
      </w:r>
      <w:r w:rsidRPr="00FB6803">
        <w:rPr>
          <w:rFonts w:ascii="Times New Roman" w:hAnsi="Times New Roman" w:cs="Times New Roman"/>
          <w:bCs/>
          <w:iCs/>
          <w:color w:val="0070C0"/>
        </w:rPr>
        <w:t>, 81</w:t>
      </w:r>
      <w:r w:rsidRPr="001E5BD3">
        <w:rPr>
          <w:rFonts w:ascii="Times New Roman" w:hAnsi="Times New Roman" w:cs="Times New Roman"/>
          <w:bCs/>
        </w:rPr>
        <w:t>.</w:t>
      </w:r>
      <w:r w:rsidR="00823B4E" w:rsidRPr="007D5D81">
        <w:rPr>
          <w:rFonts w:ascii="Times New Roman" w:hAnsi="Times New Roman" w:cs="Times New Roman"/>
          <w:bCs/>
        </w:rPr>
        <w:t xml:space="preserve"> </w:t>
      </w:r>
    </w:p>
    <w:p w14:paraId="60AC452E" w14:textId="77777777" w:rsidR="00BB0848" w:rsidRPr="007D5D81" w:rsidRDefault="00BB0848" w:rsidP="00BB0848">
      <w:pPr>
        <w:ind w:left="1065"/>
        <w:jc w:val="both"/>
        <w:rPr>
          <w:rFonts w:ascii="Times New Roman" w:hAnsi="Times New Roman" w:cs="Times New Roman"/>
          <w:i/>
          <w:color w:val="FF0000"/>
        </w:rPr>
      </w:pPr>
    </w:p>
    <w:p w14:paraId="2C570FB9" w14:textId="11A2D98C" w:rsidR="00357920" w:rsidRDefault="00560A4F" w:rsidP="00BB0848">
      <w:pPr>
        <w:jc w:val="both"/>
        <w:outlineLvl w:val="0"/>
        <w:rPr>
          <w:rFonts w:ascii="Times New Roman" w:hAnsi="Times New Roman" w:cs="Times New Roman"/>
          <w:b/>
          <w:caps/>
        </w:rPr>
      </w:pPr>
      <w:r w:rsidRPr="007D5D81">
        <w:rPr>
          <w:rFonts w:ascii="Times New Roman" w:hAnsi="Times New Roman" w:cs="Times New Roman"/>
          <w:b/>
          <w:caps/>
        </w:rPr>
        <w:t>altre indicazioni</w:t>
      </w:r>
    </w:p>
    <w:p w14:paraId="1DFD1E7E" w14:textId="77777777" w:rsidR="00A50C66" w:rsidRPr="00A50C66" w:rsidRDefault="00A50C66" w:rsidP="008C4DF3">
      <w:pPr>
        <w:numPr>
          <w:ilvl w:val="0"/>
          <w:numId w:val="6"/>
        </w:numPr>
        <w:tabs>
          <w:tab w:val="clear" w:pos="720"/>
          <w:tab w:val="num" w:pos="142"/>
        </w:tabs>
        <w:ind w:left="142"/>
        <w:jc w:val="both"/>
        <w:rPr>
          <w:rFonts w:ascii="Times New Roman" w:eastAsia="Times New Roman" w:hAnsi="Times New Roman" w:cs="Times New Roman"/>
        </w:rPr>
      </w:pPr>
      <w:r w:rsidRPr="00A50C66">
        <w:rPr>
          <w:rFonts w:ascii="Times New Roman" w:eastAsia="Times New Roman" w:hAnsi="Times New Roman" w:cs="Times New Roman"/>
        </w:rPr>
        <w:t xml:space="preserve">Se nella stessa nota o in due note successive sono citate di seguito </w:t>
      </w:r>
      <w:r w:rsidRPr="00A50C66">
        <w:rPr>
          <w:rFonts w:ascii="Times New Roman" w:eastAsia="Times New Roman" w:hAnsi="Times New Roman" w:cs="Times New Roman"/>
          <w:b/>
          <w:bCs/>
          <w:i/>
          <w:iCs/>
        </w:rPr>
        <w:t>due opere dello stesso autore</w:t>
      </w:r>
      <w:r w:rsidRPr="00A50C66">
        <w:rPr>
          <w:rFonts w:ascii="Times New Roman" w:eastAsia="Times New Roman" w:hAnsi="Times New Roman" w:cs="Times New Roman"/>
        </w:rPr>
        <w:t xml:space="preserve">, nella seconda non si ripete il cognome dell’autore, ma, dopo un punto e virgola, si scrive in maiuscoletto </w:t>
      </w:r>
      <w:r w:rsidRPr="00A50C66">
        <w:rPr>
          <w:rFonts w:ascii="Times New Roman" w:eastAsia="Times New Roman" w:hAnsi="Times New Roman" w:cs="Times New Roman"/>
          <w:smallCaps/>
        </w:rPr>
        <w:t xml:space="preserve">Id. </w:t>
      </w:r>
      <w:r w:rsidRPr="00A50C66">
        <w:rPr>
          <w:rFonts w:ascii="Times New Roman" w:eastAsia="Times New Roman" w:hAnsi="Times New Roman" w:cs="Times New Roman"/>
        </w:rPr>
        <w:t>Es.:</w:t>
      </w:r>
      <w:r w:rsidRPr="00A50C66">
        <w:rPr>
          <w:rFonts w:ascii="Times New Roman" w:eastAsia="Times New Roman" w:hAnsi="Times New Roman" w:cs="Times New Roman"/>
          <w:smallCaps/>
        </w:rPr>
        <w:t xml:space="preserve"> </w:t>
      </w:r>
    </w:p>
    <w:p w14:paraId="12877F99" w14:textId="77777777" w:rsidR="00A50C66" w:rsidRPr="00FB6803" w:rsidRDefault="00A50C66" w:rsidP="008C4DF3">
      <w:pPr>
        <w:ind w:left="709"/>
        <w:jc w:val="both"/>
        <w:rPr>
          <w:rFonts w:ascii="Times New Roman" w:eastAsia="Times New Roman" w:hAnsi="Times New Roman" w:cs="Times New Roman"/>
          <w:color w:val="0070C0"/>
        </w:rPr>
      </w:pPr>
      <w:r w:rsidRPr="00FB6803">
        <w:rPr>
          <w:rFonts w:ascii="Times New Roman" w:eastAsia="Times New Roman" w:hAnsi="Times New Roman" w:cs="Times New Roman"/>
          <w:smallCaps/>
          <w:color w:val="0070C0"/>
          <w:vertAlign w:val="superscript"/>
        </w:rPr>
        <w:t>1</w:t>
      </w:r>
      <w:r w:rsidRPr="00FB6803">
        <w:rPr>
          <w:rFonts w:ascii="Times New Roman" w:eastAsia="Times New Roman" w:hAnsi="Times New Roman" w:cs="Times New Roman"/>
          <w:smallCaps/>
          <w:color w:val="0070C0"/>
        </w:rPr>
        <w:t xml:space="preserve">Lucas Lucas R., </w:t>
      </w:r>
      <w:r w:rsidRPr="00FB6803">
        <w:rPr>
          <w:rFonts w:ascii="Times New Roman" w:eastAsia="Times New Roman" w:hAnsi="Times New Roman" w:cs="Times New Roman"/>
          <w:i/>
          <w:color w:val="0070C0"/>
        </w:rPr>
        <w:t>Antropologia e problemi bioetici</w:t>
      </w:r>
      <w:r w:rsidRPr="00FB6803">
        <w:rPr>
          <w:rFonts w:ascii="Times New Roman" w:eastAsia="Times New Roman" w:hAnsi="Times New Roman" w:cs="Times New Roman"/>
          <w:color w:val="0070C0"/>
        </w:rPr>
        <w:t xml:space="preserve">, San Paolo, Cinisello Balsamo 2001; </w:t>
      </w:r>
      <w:r w:rsidRPr="00FB6803">
        <w:rPr>
          <w:rFonts w:ascii="Times New Roman" w:eastAsia="Times New Roman" w:hAnsi="Times New Roman" w:cs="Times New Roman"/>
          <w:smallCaps/>
          <w:color w:val="0070C0"/>
        </w:rPr>
        <w:t xml:space="preserve">Id., </w:t>
      </w:r>
      <w:r w:rsidRPr="00FB6803">
        <w:rPr>
          <w:rFonts w:ascii="Times New Roman" w:eastAsia="Times New Roman" w:hAnsi="Times New Roman" w:cs="Times New Roman"/>
          <w:i/>
          <w:color w:val="0070C0"/>
        </w:rPr>
        <w:t>Orizzonte verticale. Senso e significato della persona umana</w:t>
      </w:r>
      <w:r w:rsidRPr="00FB6803">
        <w:rPr>
          <w:rFonts w:ascii="Times New Roman" w:eastAsia="Times New Roman" w:hAnsi="Times New Roman" w:cs="Times New Roman"/>
          <w:color w:val="0070C0"/>
        </w:rPr>
        <w:t>, San Paolo, Cinisello Balsamo 2007.</w:t>
      </w:r>
    </w:p>
    <w:p w14:paraId="7336D06B" w14:textId="77777777" w:rsidR="00A50C66" w:rsidRPr="00A50C66" w:rsidRDefault="00A50C66" w:rsidP="008C4DF3">
      <w:pPr>
        <w:ind w:left="709"/>
        <w:jc w:val="both"/>
        <w:rPr>
          <w:rFonts w:ascii="Times New Roman" w:eastAsia="Times New Roman" w:hAnsi="Times New Roman" w:cs="Times New Roman"/>
        </w:rPr>
      </w:pPr>
      <w:r w:rsidRPr="00A50C66">
        <w:rPr>
          <w:rFonts w:ascii="Times New Roman" w:eastAsia="Times New Roman" w:hAnsi="Times New Roman" w:cs="Times New Roman"/>
        </w:rPr>
        <w:t>oppure</w:t>
      </w:r>
    </w:p>
    <w:p w14:paraId="18E68FC9" w14:textId="77777777" w:rsidR="00A50C66" w:rsidRPr="00FB6803" w:rsidRDefault="00A50C66" w:rsidP="008C4DF3">
      <w:pPr>
        <w:ind w:left="709"/>
        <w:jc w:val="both"/>
        <w:rPr>
          <w:rFonts w:ascii="Times New Roman" w:eastAsia="Times New Roman" w:hAnsi="Times New Roman" w:cs="Times New Roman"/>
          <w:color w:val="0070C0"/>
        </w:rPr>
      </w:pPr>
      <w:r w:rsidRPr="00FB6803">
        <w:rPr>
          <w:rFonts w:ascii="Times New Roman" w:eastAsia="Times New Roman" w:hAnsi="Times New Roman" w:cs="Times New Roman"/>
          <w:color w:val="0070C0"/>
          <w:vertAlign w:val="superscript"/>
        </w:rPr>
        <w:t>1</w:t>
      </w:r>
      <w:r w:rsidRPr="00FB6803">
        <w:rPr>
          <w:rFonts w:ascii="Times New Roman" w:eastAsia="Times New Roman" w:hAnsi="Times New Roman" w:cs="Times New Roman"/>
          <w:smallCaps/>
          <w:color w:val="0070C0"/>
        </w:rPr>
        <w:t xml:space="preserve"> Lucas </w:t>
      </w:r>
      <w:proofErr w:type="spellStart"/>
      <w:r w:rsidRPr="00FB6803">
        <w:rPr>
          <w:rFonts w:ascii="Times New Roman" w:eastAsia="Times New Roman" w:hAnsi="Times New Roman" w:cs="Times New Roman"/>
          <w:smallCaps/>
          <w:color w:val="0070C0"/>
        </w:rPr>
        <w:t>Lucas</w:t>
      </w:r>
      <w:proofErr w:type="spellEnd"/>
      <w:r w:rsidRPr="00FB6803">
        <w:rPr>
          <w:rFonts w:ascii="Times New Roman" w:eastAsia="Times New Roman" w:hAnsi="Times New Roman" w:cs="Times New Roman"/>
          <w:smallCaps/>
          <w:color w:val="0070C0"/>
        </w:rPr>
        <w:t xml:space="preserve"> R., </w:t>
      </w:r>
      <w:r w:rsidRPr="00FB6803">
        <w:rPr>
          <w:rFonts w:ascii="Times New Roman" w:eastAsia="Times New Roman" w:hAnsi="Times New Roman" w:cs="Times New Roman"/>
          <w:i/>
          <w:color w:val="0070C0"/>
        </w:rPr>
        <w:t>Antropologia e problemi bioetici</w:t>
      </w:r>
      <w:r w:rsidRPr="00FB6803">
        <w:rPr>
          <w:rFonts w:ascii="Times New Roman" w:eastAsia="Times New Roman" w:hAnsi="Times New Roman" w:cs="Times New Roman"/>
          <w:color w:val="0070C0"/>
        </w:rPr>
        <w:t>, San Paolo, Cinisello Balsamo 2001.</w:t>
      </w:r>
    </w:p>
    <w:p w14:paraId="6026CFAF" w14:textId="77777777" w:rsidR="00A50C66" w:rsidRPr="00FB6803" w:rsidRDefault="00A50C66" w:rsidP="008C4DF3">
      <w:pPr>
        <w:ind w:left="709"/>
        <w:jc w:val="both"/>
        <w:rPr>
          <w:rFonts w:ascii="Times New Roman" w:eastAsia="Times New Roman" w:hAnsi="Times New Roman" w:cs="Times New Roman"/>
          <w:color w:val="0070C0"/>
          <w:vertAlign w:val="superscript"/>
        </w:rPr>
      </w:pPr>
      <w:r w:rsidRPr="00FB6803">
        <w:rPr>
          <w:rFonts w:ascii="Times New Roman" w:eastAsia="Times New Roman" w:hAnsi="Times New Roman" w:cs="Times New Roman"/>
          <w:color w:val="0070C0"/>
          <w:vertAlign w:val="superscript"/>
        </w:rPr>
        <w:lastRenderedPageBreak/>
        <w:t xml:space="preserve">2 </w:t>
      </w:r>
      <w:r w:rsidRPr="00FB6803">
        <w:rPr>
          <w:rFonts w:ascii="Times New Roman" w:eastAsia="Times New Roman" w:hAnsi="Times New Roman" w:cs="Times New Roman"/>
          <w:smallCaps/>
          <w:color w:val="0070C0"/>
        </w:rPr>
        <w:t xml:space="preserve">Id., </w:t>
      </w:r>
      <w:r w:rsidRPr="00FB6803">
        <w:rPr>
          <w:rFonts w:ascii="Times New Roman" w:eastAsia="Times New Roman" w:hAnsi="Times New Roman" w:cs="Times New Roman"/>
          <w:i/>
          <w:color w:val="0070C0"/>
        </w:rPr>
        <w:t>Orizzonte verticale. Senso e significato della persona umana</w:t>
      </w:r>
      <w:r w:rsidRPr="00FB6803">
        <w:rPr>
          <w:rFonts w:ascii="Times New Roman" w:eastAsia="Times New Roman" w:hAnsi="Times New Roman" w:cs="Times New Roman"/>
          <w:color w:val="0070C0"/>
        </w:rPr>
        <w:t>, San Paolo, Cinisello Balsamo 2007.</w:t>
      </w:r>
    </w:p>
    <w:p w14:paraId="4BFA5938" w14:textId="5FACC9E8" w:rsidR="00A50C66" w:rsidRPr="00A50C66" w:rsidRDefault="00A50C66" w:rsidP="008C4DF3">
      <w:pPr>
        <w:numPr>
          <w:ilvl w:val="0"/>
          <w:numId w:val="6"/>
        </w:numPr>
        <w:ind w:left="142"/>
        <w:jc w:val="both"/>
        <w:rPr>
          <w:rFonts w:ascii="Times New Roman" w:eastAsia="Times New Roman" w:hAnsi="Times New Roman" w:cs="Times New Roman"/>
        </w:rPr>
      </w:pPr>
      <w:r w:rsidRPr="00A50C66">
        <w:rPr>
          <w:rFonts w:ascii="Times New Roman" w:eastAsia="Times New Roman" w:hAnsi="Times New Roman" w:cs="Times New Roman"/>
        </w:rPr>
        <w:t xml:space="preserve">Quando viene citata </w:t>
      </w:r>
      <w:r w:rsidRPr="00A50C66">
        <w:rPr>
          <w:rFonts w:ascii="Times New Roman" w:eastAsia="Times New Roman" w:hAnsi="Times New Roman" w:cs="Times New Roman"/>
          <w:b/>
          <w:bCs/>
          <w:i/>
          <w:iCs/>
        </w:rPr>
        <w:t>la stessa opera in due note successive</w:t>
      </w:r>
      <w:r w:rsidRPr="00A50C66">
        <w:rPr>
          <w:rFonts w:ascii="Times New Roman" w:eastAsia="Times New Roman" w:hAnsi="Times New Roman" w:cs="Times New Roman"/>
        </w:rPr>
        <w:t xml:space="preserve"> si utilizza l’abbreviazione </w:t>
      </w:r>
      <w:r w:rsidRPr="00A50C66">
        <w:rPr>
          <w:rFonts w:ascii="Times New Roman" w:eastAsia="Times New Roman" w:hAnsi="Times New Roman" w:cs="Times New Roman"/>
          <w:smallCaps/>
        </w:rPr>
        <w:t>Ibid</w:t>
      </w:r>
      <w:r w:rsidRPr="00A50C66">
        <w:rPr>
          <w:rFonts w:ascii="Times New Roman" w:eastAsia="Times New Roman" w:hAnsi="Times New Roman" w:cs="Times New Roman"/>
        </w:rPr>
        <w:t xml:space="preserve">. e il numero della pagina. Es.: </w:t>
      </w:r>
    </w:p>
    <w:p w14:paraId="5E3DA1B8" w14:textId="77777777" w:rsidR="00A50C66" w:rsidRPr="00FB6803" w:rsidRDefault="00A50C66" w:rsidP="008C4DF3">
      <w:pPr>
        <w:ind w:left="709"/>
        <w:jc w:val="both"/>
        <w:rPr>
          <w:rFonts w:ascii="Times New Roman" w:eastAsia="Times New Roman" w:hAnsi="Times New Roman" w:cs="Times New Roman"/>
          <w:color w:val="0070C0"/>
        </w:rPr>
      </w:pPr>
      <w:r w:rsidRPr="00FB6803">
        <w:rPr>
          <w:rFonts w:ascii="Times New Roman" w:eastAsia="Times New Roman" w:hAnsi="Times New Roman" w:cs="Times New Roman"/>
          <w:smallCaps/>
          <w:color w:val="0070C0"/>
          <w:vertAlign w:val="superscript"/>
        </w:rPr>
        <w:t xml:space="preserve">1 </w:t>
      </w:r>
      <w:r w:rsidRPr="00FB6803">
        <w:rPr>
          <w:rFonts w:ascii="Times New Roman" w:eastAsia="Times New Roman" w:hAnsi="Times New Roman" w:cs="Times New Roman"/>
          <w:smallCaps/>
          <w:color w:val="0070C0"/>
        </w:rPr>
        <w:t xml:space="preserve">Casale U., </w:t>
      </w:r>
      <w:r w:rsidRPr="00FB6803">
        <w:rPr>
          <w:rFonts w:ascii="Times New Roman" w:eastAsia="Times New Roman" w:hAnsi="Times New Roman" w:cs="Times New Roman"/>
          <w:i/>
          <w:smallCaps/>
          <w:color w:val="0070C0"/>
        </w:rPr>
        <w:t>S</w:t>
      </w:r>
      <w:r w:rsidRPr="00FB6803">
        <w:rPr>
          <w:rFonts w:ascii="Times New Roman" w:eastAsia="Times New Roman" w:hAnsi="Times New Roman" w:cs="Times New Roman"/>
          <w:i/>
          <w:color w:val="0070C0"/>
        </w:rPr>
        <w:t>critti teologici</w:t>
      </w:r>
      <w:r w:rsidRPr="00FB6803">
        <w:rPr>
          <w:rFonts w:ascii="Times New Roman" w:eastAsia="Times New Roman" w:hAnsi="Times New Roman" w:cs="Times New Roman"/>
          <w:i/>
          <w:smallCaps/>
          <w:color w:val="0070C0"/>
        </w:rPr>
        <w:t xml:space="preserve">, </w:t>
      </w:r>
      <w:r w:rsidRPr="00FB6803">
        <w:rPr>
          <w:rFonts w:ascii="Times New Roman" w:eastAsia="Times New Roman" w:hAnsi="Times New Roman" w:cs="Times New Roman"/>
          <w:color w:val="0070C0"/>
        </w:rPr>
        <w:t>Effatà, Cantalupa 2009, 15.</w:t>
      </w:r>
    </w:p>
    <w:p w14:paraId="7D71EAA7" w14:textId="125DD29C" w:rsidR="00A50C66" w:rsidRPr="00FB6803" w:rsidRDefault="00A50C66" w:rsidP="008C4DF3">
      <w:pPr>
        <w:ind w:left="709"/>
        <w:jc w:val="both"/>
        <w:outlineLvl w:val="0"/>
        <w:rPr>
          <w:rFonts w:ascii="Times New Roman" w:eastAsia="Times New Roman" w:hAnsi="Times New Roman" w:cs="Times New Roman"/>
          <w:smallCaps/>
          <w:color w:val="0070C0"/>
        </w:rPr>
      </w:pPr>
      <w:r w:rsidRPr="00FB6803">
        <w:rPr>
          <w:rFonts w:ascii="Times New Roman" w:eastAsia="Times New Roman" w:hAnsi="Times New Roman" w:cs="Times New Roman"/>
          <w:color w:val="0070C0"/>
          <w:vertAlign w:val="superscript"/>
        </w:rPr>
        <w:t>2</w:t>
      </w:r>
      <w:r w:rsidR="00A72B66" w:rsidRPr="00FB6803">
        <w:rPr>
          <w:rFonts w:ascii="Times New Roman" w:eastAsia="Times New Roman" w:hAnsi="Times New Roman" w:cs="Times New Roman"/>
          <w:color w:val="0070C0"/>
          <w:vertAlign w:val="superscript"/>
        </w:rPr>
        <w:t xml:space="preserve"> </w:t>
      </w:r>
      <w:r w:rsidRPr="00FB6803">
        <w:rPr>
          <w:rFonts w:ascii="Times New Roman" w:eastAsia="Times New Roman" w:hAnsi="Times New Roman" w:cs="Times New Roman"/>
          <w:smallCaps/>
          <w:color w:val="0070C0"/>
        </w:rPr>
        <w:t>Ibid., 17.</w:t>
      </w:r>
    </w:p>
    <w:p w14:paraId="16440E91" w14:textId="1ABA6291" w:rsidR="00A50C66" w:rsidRPr="00A50C66" w:rsidRDefault="00A50C66" w:rsidP="008C4DF3">
      <w:pPr>
        <w:numPr>
          <w:ilvl w:val="0"/>
          <w:numId w:val="6"/>
        </w:numPr>
        <w:tabs>
          <w:tab w:val="num" w:pos="142"/>
        </w:tabs>
        <w:ind w:left="142"/>
        <w:jc w:val="both"/>
        <w:rPr>
          <w:rFonts w:ascii="Times New Roman" w:eastAsia="Times New Roman" w:hAnsi="Times New Roman" w:cs="Times New Roman"/>
        </w:rPr>
      </w:pPr>
      <w:r w:rsidRPr="00A50C66">
        <w:rPr>
          <w:rFonts w:ascii="Times New Roman" w:eastAsia="Times New Roman" w:hAnsi="Times New Roman" w:cs="Times New Roman"/>
        </w:rPr>
        <w:t xml:space="preserve">Le </w:t>
      </w:r>
      <w:r w:rsidRPr="00A50C66">
        <w:rPr>
          <w:rFonts w:ascii="Times New Roman" w:eastAsia="Times New Roman" w:hAnsi="Times New Roman" w:cs="Times New Roman"/>
          <w:b/>
          <w:bCs/>
          <w:i/>
          <w:iCs/>
        </w:rPr>
        <w:t>citazioni</w:t>
      </w:r>
      <w:r w:rsidRPr="00A50C66">
        <w:rPr>
          <w:rFonts w:ascii="Times New Roman" w:eastAsia="Times New Roman" w:hAnsi="Times New Roman" w:cs="Times New Roman"/>
        </w:rPr>
        <w:t xml:space="preserve"> </w:t>
      </w:r>
      <w:r w:rsidRPr="00A50C66">
        <w:rPr>
          <w:rFonts w:ascii="Times New Roman" w:eastAsia="Times New Roman" w:hAnsi="Times New Roman" w:cs="Times New Roman"/>
          <w:i/>
          <w:iCs/>
        </w:rPr>
        <w:t>lunghe più di quattro righe</w:t>
      </w:r>
      <w:r w:rsidRPr="00A50C66">
        <w:rPr>
          <w:rFonts w:ascii="Times New Roman" w:eastAsia="Times New Roman" w:hAnsi="Times New Roman" w:cs="Times New Roman"/>
        </w:rPr>
        <w:t xml:space="preserve"> vanno staccate dal testo con una riga bianca sopra e sotto, senza virgolette e composte con un carattere tondo più piccolo (corpo 11), leggermente </w:t>
      </w:r>
      <w:r w:rsidR="004353FF">
        <w:rPr>
          <w:rFonts w:ascii="Times New Roman" w:eastAsia="Times New Roman" w:hAnsi="Times New Roman" w:cs="Times New Roman"/>
        </w:rPr>
        <w:t>rientrate</w:t>
      </w:r>
      <w:r w:rsidRPr="00A50C66">
        <w:rPr>
          <w:rFonts w:ascii="Times New Roman" w:eastAsia="Times New Roman" w:hAnsi="Times New Roman" w:cs="Times New Roman"/>
        </w:rPr>
        <w:t xml:space="preserve"> rispetto al resto del testo. Es.:</w:t>
      </w:r>
    </w:p>
    <w:p w14:paraId="5724B33A" w14:textId="77777777" w:rsidR="00A2185F" w:rsidRPr="00FB6803" w:rsidRDefault="00A50C66" w:rsidP="00A2185F">
      <w:pPr>
        <w:ind w:left="720"/>
        <w:jc w:val="both"/>
        <w:outlineLvl w:val="0"/>
        <w:rPr>
          <w:rFonts w:ascii="Times New Roman" w:eastAsia="Times New Roman" w:hAnsi="Times New Roman" w:cs="Times New Roman"/>
          <w:color w:val="0070C0"/>
        </w:rPr>
      </w:pPr>
      <w:r w:rsidRPr="00FB6803">
        <w:rPr>
          <w:rFonts w:ascii="Times New Roman" w:eastAsia="Times New Roman" w:hAnsi="Times New Roman" w:cs="Times New Roman"/>
          <w:color w:val="0070C0"/>
        </w:rPr>
        <w:t>Pio XI contestò l’assurdità del razzismo e osservò</w:t>
      </w:r>
    </w:p>
    <w:p w14:paraId="42177686" w14:textId="247C7F19" w:rsidR="00A50C66" w:rsidRPr="00FB6803" w:rsidRDefault="00A50C66" w:rsidP="00A2185F">
      <w:pPr>
        <w:ind w:left="720"/>
        <w:jc w:val="both"/>
        <w:outlineLvl w:val="0"/>
        <w:rPr>
          <w:rFonts w:ascii="Times New Roman" w:eastAsia="Times New Roman" w:hAnsi="Times New Roman" w:cs="Times New Roman"/>
          <w:color w:val="0070C0"/>
        </w:rPr>
      </w:pPr>
      <w:r w:rsidRPr="00FB6803">
        <w:rPr>
          <w:rFonts w:ascii="Times New Roman" w:eastAsia="Times New Roman" w:hAnsi="Times New Roman" w:cs="Times New Roman"/>
          <w:color w:val="0070C0"/>
        </w:rPr>
        <w:t xml:space="preserve"> </w:t>
      </w:r>
    </w:p>
    <w:p w14:paraId="192AD942" w14:textId="77777777" w:rsidR="00A50C66" w:rsidRPr="00FB6803" w:rsidRDefault="00A50C66" w:rsidP="00A2185F">
      <w:pPr>
        <w:ind w:left="1134"/>
        <w:jc w:val="both"/>
        <w:rPr>
          <w:rFonts w:ascii="Times New Roman" w:eastAsia="Times New Roman" w:hAnsi="Times New Roman" w:cs="Times New Roman"/>
          <w:iCs/>
          <w:color w:val="0070C0"/>
          <w:sz w:val="22"/>
          <w:szCs w:val="22"/>
          <w:lang w:eastAsia="en-US" w:bidi="en-US"/>
        </w:rPr>
      </w:pPr>
      <w:r w:rsidRPr="00FB6803">
        <w:rPr>
          <w:rFonts w:ascii="Times New Roman" w:eastAsia="Times New Roman" w:hAnsi="Times New Roman" w:cs="Times New Roman"/>
          <w:iCs/>
          <w:color w:val="0070C0"/>
          <w:sz w:val="22"/>
          <w:szCs w:val="22"/>
          <w:lang w:eastAsia="en-US" w:bidi="en-US"/>
        </w:rPr>
        <w:t>Il sole di Dio splende indistintamente in tutto il genere umano così la sua legge non conosce privilegi né eccezioni […]. Solamente spiriti superficiali possono cadere nell’errore di parlare di un Dio nazionale, di una religione nazionale, e intraprendere il folle tentativo di imprigionare nei limiti di un solo popolo, nella ristrettezza etica di una sola razza, Dio, Creatore del mondo, re e legislatore dei popoli, davanti alla cui grandezza le nazioni sono piccole come gocce in un catino d’acqua.</w:t>
      </w:r>
    </w:p>
    <w:p w14:paraId="1BDD8601" w14:textId="77777777" w:rsidR="00A50C66" w:rsidRPr="00FB6803" w:rsidRDefault="00A50C66" w:rsidP="00A2185F">
      <w:pPr>
        <w:ind w:left="720"/>
        <w:jc w:val="both"/>
        <w:rPr>
          <w:rFonts w:ascii="Times New Roman" w:eastAsia="Times New Roman" w:hAnsi="Times New Roman" w:cs="Times New Roman"/>
          <w:color w:val="0070C0"/>
        </w:rPr>
      </w:pPr>
    </w:p>
    <w:p w14:paraId="1C6AA3B7" w14:textId="77777777" w:rsidR="00A50C66" w:rsidRPr="00A50C66" w:rsidRDefault="00A50C66" w:rsidP="008C4DF3">
      <w:pPr>
        <w:ind w:left="142"/>
        <w:jc w:val="both"/>
        <w:rPr>
          <w:rFonts w:ascii="Times New Roman" w:eastAsia="Times New Roman" w:hAnsi="Times New Roman" w:cs="Times New Roman"/>
        </w:rPr>
      </w:pPr>
      <w:r w:rsidRPr="00A50C66">
        <w:rPr>
          <w:rFonts w:ascii="Times New Roman" w:eastAsia="Times New Roman" w:hAnsi="Times New Roman" w:cs="Times New Roman"/>
        </w:rPr>
        <w:t xml:space="preserve">Nelle citazioni </w:t>
      </w:r>
      <w:r w:rsidRPr="00A50C66">
        <w:rPr>
          <w:rFonts w:ascii="Times New Roman" w:eastAsia="Times New Roman" w:hAnsi="Times New Roman" w:cs="Times New Roman"/>
          <w:i/>
          <w:iCs/>
        </w:rPr>
        <w:t>brevi</w:t>
      </w:r>
      <w:r w:rsidRPr="00A50C66">
        <w:rPr>
          <w:rFonts w:ascii="Times New Roman" w:eastAsia="Times New Roman" w:hAnsi="Times New Roman" w:cs="Times New Roman"/>
        </w:rPr>
        <w:t xml:space="preserve"> devono essere usate le virgolette a caporale </w:t>
      </w:r>
      <w:proofErr w:type="gramStart"/>
      <w:r w:rsidRPr="00A50C66">
        <w:rPr>
          <w:rFonts w:ascii="Times New Roman" w:eastAsia="Times New Roman" w:hAnsi="Times New Roman" w:cs="Times New Roman"/>
        </w:rPr>
        <w:t>« »</w:t>
      </w:r>
      <w:proofErr w:type="gramEnd"/>
      <w:r w:rsidRPr="00A50C66">
        <w:rPr>
          <w:rFonts w:ascii="Times New Roman" w:eastAsia="Times New Roman" w:hAnsi="Times New Roman" w:cs="Times New Roman"/>
        </w:rPr>
        <w:t xml:space="preserve">; nel caso di virgolette interne alle caporali si devono usare quelle alte doppie inglesi: “ ”; all’interno di virgolette inglesi si usano quelle alte semplici: ’ ‘. </w:t>
      </w:r>
    </w:p>
    <w:p w14:paraId="421764AB" w14:textId="713E005A" w:rsidR="00A50C66" w:rsidRPr="00A50C66" w:rsidRDefault="00A50C66" w:rsidP="008C4DF3">
      <w:pPr>
        <w:ind w:left="142"/>
        <w:jc w:val="both"/>
        <w:rPr>
          <w:rFonts w:ascii="Times New Roman" w:eastAsia="Times New Roman" w:hAnsi="Times New Roman" w:cs="Times New Roman"/>
        </w:rPr>
      </w:pPr>
      <w:r w:rsidRPr="00A50C66">
        <w:rPr>
          <w:rFonts w:ascii="Times New Roman" w:eastAsia="Times New Roman" w:hAnsi="Times New Roman" w:cs="Times New Roman"/>
        </w:rPr>
        <w:t xml:space="preserve">Qualora non si proceda a una citazione diretta ed esplicita di un testo, ma si faccia ad esso riferimento per il contenuto (citazione </w:t>
      </w:r>
      <w:r w:rsidRPr="00A50C66">
        <w:rPr>
          <w:rFonts w:ascii="Times New Roman" w:eastAsia="Times New Roman" w:hAnsi="Times New Roman" w:cs="Times New Roman"/>
          <w:i/>
          <w:iCs/>
        </w:rPr>
        <w:t>indiretta</w:t>
      </w:r>
      <w:r w:rsidRPr="00A50C66">
        <w:rPr>
          <w:rFonts w:ascii="Times New Roman" w:eastAsia="Times New Roman" w:hAnsi="Times New Roman" w:cs="Times New Roman"/>
        </w:rPr>
        <w:t xml:space="preserve">), in nota si premetta </w:t>
      </w:r>
      <w:r w:rsidRPr="00100139">
        <w:rPr>
          <w:rFonts w:ascii="Times New Roman" w:eastAsia="Times New Roman" w:hAnsi="Times New Roman" w:cs="Times New Roman"/>
          <w:color w:val="0070C0"/>
        </w:rPr>
        <w:t>cfr.</w:t>
      </w:r>
      <w:r w:rsidRPr="00A50C66">
        <w:rPr>
          <w:rFonts w:ascii="Times New Roman" w:eastAsia="Times New Roman" w:hAnsi="Times New Roman" w:cs="Times New Roman"/>
        </w:rPr>
        <w:t xml:space="preserve"> all’indicazione del testo consultato.</w:t>
      </w:r>
    </w:p>
    <w:p w14:paraId="167DCF03" w14:textId="77777777" w:rsidR="00A50C66" w:rsidRPr="00A50C66" w:rsidRDefault="00A50C66" w:rsidP="008C4DF3">
      <w:pPr>
        <w:ind w:left="142"/>
        <w:jc w:val="both"/>
        <w:rPr>
          <w:rFonts w:ascii="Times New Roman" w:eastAsia="Times New Roman" w:hAnsi="Times New Roman" w:cs="Times New Roman"/>
        </w:rPr>
      </w:pPr>
      <w:r w:rsidRPr="00A50C66">
        <w:rPr>
          <w:rFonts w:ascii="Times New Roman" w:eastAsia="Times New Roman" w:hAnsi="Times New Roman" w:cs="Times New Roman"/>
          <w:smallCaps/>
        </w:rPr>
        <w:t>Q</w:t>
      </w:r>
      <w:r w:rsidRPr="00A50C66">
        <w:rPr>
          <w:rFonts w:ascii="Times New Roman" w:eastAsia="Times New Roman" w:hAnsi="Times New Roman" w:cs="Times New Roman"/>
        </w:rPr>
        <w:t xml:space="preserve">uando sul brano citato si ritiene opportuno apportare tagli, ogni taglio va segnalato con tre puntini racchiusi tra parentesi: […]. </w:t>
      </w:r>
    </w:p>
    <w:p w14:paraId="737B663A" w14:textId="7C4883DA" w:rsidR="00A50C66" w:rsidRPr="00370CE4" w:rsidRDefault="00370CE4" w:rsidP="00370CE4">
      <w:pPr>
        <w:pStyle w:val="Paragrafoelenco"/>
        <w:numPr>
          <w:ilvl w:val="0"/>
          <w:numId w:val="6"/>
        </w:numPr>
        <w:tabs>
          <w:tab w:val="clear" w:pos="720"/>
          <w:tab w:val="num" w:pos="360"/>
        </w:tabs>
        <w:ind w:left="142"/>
        <w:jc w:val="both"/>
        <w:rPr>
          <w:rFonts w:ascii="Times New Roman" w:eastAsia="Times New Roman" w:hAnsi="Times New Roman" w:cs="Times New Roman"/>
        </w:rPr>
      </w:pPr>
      <w:r>
        <w:rPr>
          <w:rFonts w:ascii="Times New Roman" w:eastAsia="Times New Roman" w:hAnsi="Times New Roman" w:cs="Times New Roman"/>
        </w:rPr>
        <w:t xml:space="preserve">Altri </w:t>
      </w:r>
      <w:r>
        <w:rPr>
          <w:rFonts w:ascii="Times New Roman" w:eastAsia="Times New Roman" w:hAnsi="Times New Roman" w:cs="Times New Roman"/>
          <w:b/>
          <w:bCs/>
          <w:i/>
          <w:iCs/>
        </w:rPr>
        <w:t>casi particolari</w:t>
      </w:r>
      <w:r>
        <w:rPr>
          <w:rFonts w:ascii="Times New Roman" w:eastAsia="Times New Roman" w:hAnsi="Times New Roman" w:cs="Times New Roman"/>
        </w:rPr>
        <w:t>:</w:t>
      </w:r>
    </w:p>
    <w:p w14:paraId="6A265C53" w14:textId="2CE07967" w:rsidR="00A50C66" w:rsidRPr="00515CB7" w:rsidRDefault="00A50C66" w:rsidP="003F226B">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Se vi sono autore e curatore: Autore, </w:t>
      </w:r>
      <w:r w:rsidRPr="00515CB7">
        <w:rPr>
          <w:rFonts w:ascii="Times New Roman" w:eastAsia="Times New Roman" w:hAnsi="Times New Roman" w:cs="Times New Roman"/>
          <w:i/>
          <w:iCs/>
        </w:rPr>
        <w:t>Titolo</w:t>
      </w:r>
      <w:r w:rsidRPr="00515CB7">
        <w:rPr>
          <w:rFonts w:ascii="Times New Roman" w:eastAsia="Times New Roman" w:hAnsi="Times New Roman" w:cs="Times New Roman"/>
        </w:rPr>
        <w:t>, a cura di Curatore, Editore, Luogo anno. Es.:</w:t>
      </w:r>
      <w:r w:rsidR="00515CB7" w:rsidRPr="00515CB7">
        <w:rPr>
          <w:rFonts w:ascii="Times New Roman" w:eastAsia="Times New Roman" w:hAnsi="Times New Roman" w:cs="Times New Roman"/>
        </w:rPr>
        <w:t xml:space="preserve"> </w:t>
      </w:r>
      <w:r w:rsidRPr="00100139">
        <w:rPr>
          <w:rFonts w:ascii="Times New Roman" w:eastAsia="Times New Roman" w:hAnsi="Times New Roman" w:cs="Times New Roman"/>
          <w:smallCaps/>
          <w:color w:val="0070C0"/>
        </w:rPr>
        <w:t xml:space="preserve">Gregorio di </w:t>
      </w:r>
      <w:proofErr w:type="spellStart"/>
      <w:r w:rsidRPr="00100139">
        <w:rPr>
          <w:rFonts w:ascii="Times New Roman" w:eastAsia="Times New Roman" w:hAnsi="Times New Roman" w:cs="Times New Roman"/>
          <w:smallCaps/>
          <w:color w:val="0070C0"/>
        </w:rPr>
        <w:t>Nissa</w:t>
      </w:r>
      <w:proofErr w:type="spellEnd"/>
      <w:r w:rsidRPr="00100139">
        <w:rPr>
          <w:rFonts w:ascii="Times New Roman" w:eastAsia="Times New Roman" w:hAnsi="Times New Roman" w:cs="Times New Roman"/>
          <w:color w:val="0070C0"/>
        </w:rPr>
        <w:t xml:space="preserve">, </w:t>
      </w:r>
      <w:r w:rsidRPr="00100139">
        <w:rPr>
          <w:rFonts w:ascii="Times New Roman" w:eastAsia="Times New Roman" w:hAnsi="Times New Roman" w:cs="Times New Roman"/>
          <w:i/>
          <w:iCs/>
          <w:color w:val="0070C0"/>
        </w:rPr>
        <w:t>Omelie sul Cantico dei cantici</w:t>
      </w:r>
      <w:r w:rsidRPr="00100139">
        <w:rPr>
          <w:rFonts w:ascii="Times New Roman" w:eastAsia="Times New Roman" w:hAnsi="Times New Roman" w:cs="Times New Roman"/>
          <w:color w:val="0070C0"/>
        </w:rPr>
        <w:t>, a cura di V. Bonato, EDB, Bologna 1995.</w:t>
      </w:r>
      <w:r w:rsidRPr="00515CB7">
        <w:rPr>
          <w:rFonts w:ascii="Times New Roman" w:eastAsia="Times New Roman" w:hAnsi="Times New Roman" w:cs="Times New Roman"/>
          <w:b/>
          <w:bCs/>
        </w:rPr>
        <w:t xml:space="preserve"> </w:t>
      </w:r>
    </w:p>
    <w:p w14:paraId="5CB0D7A2" w14:textId="703499EB" w:rsidR="00A50C66" w:rsidRPr="00100139"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color w:val="0070C0"/>
        </w:rPr>
      </w:pPr>
      <w:r w:rsidRPr="00515CB7">
        <w:rPr>
          <w:rFonts w:ascii="Times New Roman" w:eastAsia="Times New Roman" w:hAnsi="Times New Roman" w:cs="Times New Roman"/>
        </w:rPr>
        <w:t>Se si tratta di opera omnia o di raccolte (</w:t>
      </w:r>
      <w:proofErr w:type="spellStart"/>
      <w:r w:rsidRPr="00515CB7">
        <w:rPr>
          <w:rFonts w:ascii="Times New Roman" w:eastAsia="Times New Roman" w:hAnsi="Times New Roman" w:cs="Times New Roman"/>
        </w:rPr>
        <w:t>Migne</w:t>
      </w:r>
      <w:proofErr w:type="spellEnd"/>
      <w:r w:rsidRPr="00515CB7">
        <w:rPr>
          <w:rFonts w:ascii="Times New Roman" w:eastAsia="Times New Roman" w:hAnsi="Times New Roman" w:cs="Times New Roman"/>
        </w:rPr>
        <w:t xml:space="preserve">, Sources </w:t>
      </w:r>
      <w:proofErr w:type="spellStart"/>
      <w:r w:rsidRPr="00515CB7">
        <w:rPr>
          <w:rFonts w:ascii="Times New Roman" w:eastAsia="Times New Roman" w:hAnsi="Times New Roman" w:cs="Times New Roman"/>
        </w:rPr>
        <w:t>chrétiennes</w:t>
      </w:r>
      <w:proofErr w:type="spellEnd"/>
      <w:r w:rsidR="00726CC8">
        <w:rPr>
          <w:rFonts w:ascii="Times New Roman" w:eastAsia="Times New Roman" w:hAnsi="Times New Roman" w:cs="Times New Roman"/>
        </w:rPr>
        <w:t>…</w:t>
      </w:r>
      <w:r w:rsidRPr="00515CB7">
        <w:rPr>
          <w:rFonts w:ascii="Times New Roman" w:eastAsia="Times New Roman" w:hAnsi="Times New Roman" w:cs="Times New Roman"/>
        </w:rPr>
        <w:t xml:space="preserve">): Autore, </w:t>
      </w:r>
      <w:r w:rsidRPr="00515CB7">
        <w:rPr>
          <w:rFonts w:ascii="Times New Roman" w:eastAsia="Times New Roman" w:hAnsi="Times New Roman" w:cs="Times New Roman"/>
          <w:i/>
          <w:iCs/>
        </w:rPr>
        <w:t>Titolo: Titolo opera omnia o raccolta</w:t>
      </w:r>
      <w:r w:rsidRPr="00515CB7">
        <w:rPr>
          <w:rFonts w:ascii="Times New Roman" w:eastAsia="Times New Roman" w:hAnsi="Times New Roman" w:cs="Times New Roman"/>
        </w:rPr>
        <w:t xml:space="preserve"> [anche abbreviato], n. del volume, pagina. </w:t>
      </w:r>
      <w:r w:rsidR="00726CC8">
        <w:rPr>
          <w:rFonts w:ascii="Times New Roman" w:eastAsia="Times New Roman" w:hAnsi="Times New Roman" w:cs="Times New Roman"/>
        </w:rPr>
        <w:t xml:space="preserve">Es.: </w:t>
      </w:r>
      <w:proofErr w:type="spellStart"/>
      <w:r w:rsidR="00726CC8" w:rsidRPr="00100139">
        <w:rPr>
          <w:rFonts w:ascii="Times New Roman" w:eastAsia="Times New Roman" w:hAnsi="Times New Roman" w:cs="Times New Roman"/>
          <w:color w:val="0070C0"/>
        </w:rPr>
        <w:t>SCh</w:t>
      </w:r>
      <w:proofErr w:type="spellEnd"/>
      <w:r w:rsidR="00726CC8" w:rsidRPr="00100139">
        <w:rPr>
          <w:rFonts w:ascii="Times New Roman" w:eastAsia="Times New Roman" w:hAnsi="Times New Roman" w:cs="Times New Roman"/>
          <w:color w:val="0070C0"/>
        </w:rPr>
        <w:t xml:space="preserve"> 52,15.</w:t>
      </w:r>
    </w:p>
    <w:p w14:paraId="074D48E2" w14:textId="55C896C9"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Per gli </w:t>
      </w:r>
      <w:proofErr w:type="spellStart"/>
      <w:r w:rsidRPr="00515CB7">
        <w:rPr>
          <w:rFonts w:ascii="Times New Roman" w:eastAsia="Times New Roman" w:hAnsi="Times New Roman" w:cs="Times New Roman"/>
        </w:rPr>
        <w:t>Enchiridion</w:t>
      </w:r>
      <w:proofErr w:type="spellEnd"/>
      <w:r w:rsidRPr="00515CB7">
        <w:rPr>
          <w:rFonts w:ascii="Times New Roman" w:eastAsia="Times New Roman" w:hAnsi="Times New Roman" w:cs="Times New Roman"/>
        </w:rPr>
        <w:t>: n. vol./n. di paragrafo</w:t>
      </w:r>
      <w:r w:rsidR="00100139">
        <w:rPr>
          <w:rFonts w:ascii="Times New Roman" w:eastAsia="Times New Roman" w:hAnsi="Times New Roman" w:cs="Times New Roman"/>
        </w:rPr>
        <w:t>.</w:t>
      </w:r>
      <w:r w:rsidRPr="00515CB7">
        <w:rPr>
          <w:rFonts w:ascii="Times New Roman" w:eastAsia="Times New Roman" w:hAnsi="Times New Roman" w:cs="Times New Roman"/>
        </w:rPr>
        <w:t xml:space="preserve"> </w:t>
      </w:r>
      <w:r w:rsidR="00100139">
        <w:rPr>
          <w:rFonts w:ascii="Times New Roman" w:eastAsia="Times New Roman" w:hAnsi="Times New Roman" w:cs="Times New Roman"/>
        </w:rPr>
        <w:t>E</w:t>
      </w:r>
      <w:r w:rsidRPr="00515CB7">
        <w:rPr>
          <w:rFonts w:ascii="Times New Roman" w:eastAsia="Times New Roman" w:hAnsi="Times New Roman" w:cs="Times New Roman"/>
        </w:rPr>
        <w:t xml:space="preserve">s.: </w:t>
      </w:r>
      <w:r w:rsidRPr="00100139">
        <w:rPr>
          <w:rFonts w:ascii="Times New Roman" w:eastAsia="Times New Roman" w:hAnsi="Times New Roman" w:cs="Times New Roman"/>
          <w:i/>
          <w:iCs/>
          <w:color w:val="0070C0"/>
        </w:rPr>
        <w:t xml:space="preserve">EV </w:t>
      </w:r>
      <w:r w:rsidRPr="00100139">
        <w:rPr>
          <w:rFonts w:ascii="Times New Roman" w:eastAsia="Times New Roman" w:hAnsi="Times New Roman" w:cs="Times New Roman"/>
          <w:color w:val="0070C0"/>
        </w:rPr>
        <w:t>1/478</w:t>
      </w:r>
    </w:p>
    <w:p w14:paraId="3AF1B036" w14:textId="761CAFB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Per il </w:t>
      </w:r>
      <w:proofErr w:type="spellStart"/>
      <w:r w:rsidRPr="00515CB7">
        <w:rPr>
          <w:rFonts w:ascii="Times New Roman" w:eastAsia="Times New Roman" w:hAnsi="Times New Roman" w:cs="Times New Roman"/>
        </w:rPr>
        <w:t>Denzinger</w:t>
      </w:r>
      <w:proofErr w:type="spellEnd"/>
      <w:r w:rsidRPr="00515CB7">
        <w:rPr>
          <w:rFonts w:ascii="Times New Roman" w:eastAsia="Times New Roman" w:hAnsi="Times New Roman" w:cs="Times New Roman"/>
        </w:rPr>
        <w:t>: numeri di paragrafo</w:t>
      </w:r>
      <w:r w:rsidR="00100139">
        <w:rPr>
          <w:rFonts w:ascii="Times New Roman" w:eastAsia="Times New Roman" w:hAnsi="Times New Roman" w:cs="Times New Roman"/>
        </w:rPr>
        <w:t>. Es.</w:t>
      </w:r>
      <w:r w:rsidRPr="00515CB7">
        <w:rPr>
          <w:rFonts w:ascii="Times New Roman" w:eastAsia="Times New Roman" w:hAnsi="Times New Roman" w:cs="Times New Roman"/>
        </w:rPr>
        <w:t xml:space="preserve"> </w:t>
      </w:r>
      <w:proofErr w:type="spellStart"/>
      <w:r w:rsidRPr="00100139">
        <w:rPr>
          <w:rFonts w:ascii="Times New Roman" w:eastAsia="Times New Roman" w:hAnsi="Times New Roman" w:cs="Times New Roman"/>
          <w:i/>
          <w:iCs/>
          <w:color w:val="0070C0"/>
        </w:rPr>
        <w:t>Denz</w:t>
      </w:r>
      <w:proofErr w:type="spellEnd"/>
      <w:r w:rsidRPr="00100139">
        <w:rPr>
          <w:rFonts w:ascii="Times New Roman" w:eastAsia="Times New Roman" w:hAnsi="Times New Roman" w:cs="Times New Roman"/>
          <w:i/>
          <w:iCs/>
          <w:color w:val="0070C0"/>
        </w:rPr>
        <w:t xml:space="preserve"> </w:t>
      </w:r>
      <w:r w:rsidRPr="00100139">
        <w:rPr>
          <w:rFonts w:ascii="Times New Roman" w:eastAsia="Times New Roman" w:hAnsi="Times New Roman" w:cs="Times New Roman"/>
          <w:color w:val="0070C0"/>
        </w:rPr>
        <w:t>1520</w:t>
      </w:r>
      <w:r w:rsidRPr="00515CB7">
        <w:rPr>
          <w:rFonts w:ascii="Times New Roman" w:eastAsia="Times New Roman" w:hAnsi="Times New Roman" w:cs="Times New Roman"/>
        </w:rPr>
        <w:t>).</w:t>
      </w:r>
    </w:p>
    <w:p w14:paraId="6501E49A"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Per le citazioni bibliche si usino le sigle proposte dalla </w:t>
      </w:r>
      <w:r w:rsidRPr="00515CB7">
        <w:rPr>
          <w:rFonts w:ascii="Times New Roman" w:eastAsia="Times New Roman" w:hAnsi="Times New Roman" w:cs="Times New Roman"/>
          <w:i/>
        </w:rPr>
        <w:t>Bibbia di Gerusalemme</w:t>
      </w:r>
      <w:r w:rsidRPr="00515CB7">
        <w:rPr>
          <w:rFonts w:ascii="Times New Roman" w:eastAsia="Times New Roman" w:hAnsi="Times New Roman" w:cs="Times New Roman"/>
        </w:rPr>
        <w:t>.</w:t>
      </w:r>
    </w:p>
    <w:p w14:paraId="14ABD1BF"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I titoli di libri, articoli, musiche, opere d’arte, ecc. vanno sempre in c</w:t>
      </w:r>
      <w:r w:rsidRPr="00515CB7">
        <w:rPr>
          <w:rFonts w:ascii="Times New Roman" w:eastAsia="Times New Roman" w:hAnsi="Times New Roman" w:cs="Times New Roman"/>
          <w:i/>
        </w:rPr>
        <w:t>orsivo</w:t>
      </w:r>
      <w:r w:rsidRPr="00515CB7">
        <w:rPr>
          <w:rFonts w:ascii="Times New Roman" w:eastAsia="Times New Roman" w:hAnsi="Times New Roman" w:cs="Times New Roman"/>
        </w:rPr>
        <w:t xml:space="preserve"> (anche quando sono citati nel corpo del testo e non nell’apparato critico).</w:t>
      </w:r>
    </w:p>
    <w:p w14:paraId="1E9A5226"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I termini stranieri inseriti in un testo tradotto in italiano vengono scritti: in tondo, se ormai acquisiti nell’uso corrente italiano; in </w:t>
      </w:r>
      <w:r w:rsidRPr="00515CB7">
        <w:rPr>
          <w:rFonts w:ascii="Times New Roman" w:eastAsia="Times New Roman" w:hAnsi="Times New Roman" w:cs="Times New Roman"/>
          <w:i/>
        </w:rPr>
        <w:t>corsivo</w:t>
      </w:r>
      <w:r w:rsidRPr="00515CB7">
        <w:rPr>
          <w:rFonts w:ascii="Times New Roman" w:eastAsia="Times New Roman" w:hAnsi="Times New Roman" w:cs="Times New Roman"/>
        </w:rPr>
        <w:t xml:space="preserve"> in caso contrario.</w:t>
      </w:r>
    </w:p>
    <w:p w14:paraId="214E3367"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Usare il trattino breve </w:t>
      </w:r>
      <w:proofErr w:type="gramStart"/>
      <w:r w:rsidRPr="00515CB7">
        <w:rPr>
          <w:rFonts w:ascii="Times New Roman" w:eastAsia="Times New Roman" w:hAnsi="Times New Roman" w:cs="Times New Roman"/>
        </w:rPr>
        <w:t>( -</w:t>
      </w:r>
      <w:proofErr w:type="gramEnd"/>
      <w:r w:rsidRPr="00515CB7">
        <w:rPr>
          <w:rFonts w:ascii="Times New Roman" w:eastAsia="Times New Roman" w:hAnsi="Times New Roman" w:cs="Times New Roman"/>
        </w:rPr>
        <w:t xml:space="preserve"> ) per legare due parole in un unico concetto (ad esempio: storico-artistico) e quello lungo ( – ) per indicare un inciso. </w:t>
      </w:r>
    </w:p>
    <w:p w14:paraId="5016C7B7"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Per le citazioni dal </w:t>
      </w:r>
      <w:r w:rsidRPr="00515CB7">
        <w:rPr>
          <w:rFonts w:ascii="Times New Roman" w:eastAsia="Times New Roman" w:hAnsi="Times New Roman" w:cs="Times New Roman"/>
          <w:i/>
          <w:iCs/>
        </w:rPr>
        <w:t xml:space="preserve">Codice di diritto canonico </w:t>
      </w:r>
      <w:r w:rsidRPr="00515CB7">
        <w:rPr>
          <w:rFonts w:ascii="Times New Roman" w:eastAsia="Times New Roman" w:hAnsi="Times New Roman" w:cs="Times New Roman"/>
        </w:rPr>
        <w:t xml:space="preserve">e dal </w:t>
      </w:r>
      <w:r w:rsidRPr="00515CB7">
        <w:rPr>
          <w:rFonts w:ascii="Times New Roman" w:eastAsia="Times New Roman" w:hAnsi="Times New Roman" w:cs="Times New Roman"/>
          <w:i/>
          <w:iCs/>
        </w:rPr>
        <w:t xml:space="preserve">Codice dei canoni delle Chiese orientali </w:t>
      </w:r>
      <w:r w:rsidRPr="00515CB7">
        <w:rPr>
          <w:rFonts w:ascii="Times New Roman" w:eastAsia="Times New Roman" w:hAnsi="Times New Roman" w:cs="Times New Roman"/>
        </w:rPr>
        <w:t xml:space="preserve">si usi: </w:t>
      </w:r>
      <w:r w:rsidRPr="00515CB7">
        <w:rPr>
          <w:rFonts w:ascii="Times New Roman" w:eastAsia="Times New Roman" w:hAnsi="Times New Roman" w:cs="Times New Roman"/>
          <w:i/>
          <w:iCs/>
        </w:rPr>
        <w:t xml:space="preserve">CIC </w:t>
      </w:r>
      <w:r w:rsidRPr="00515CB7">
        <w:rPr>
          <w:rFonts w:ascii="Times New Roman" w:eastAsia="Times New Roman" w:hAnsi="Times New Roman" w:cs="Times New Roman"/>
        </w:rPr>
        <w:t xml:space="preserve">(eventualmente </w:t>
      </w:r>
      <w:r w:rsidRPr="00515CB7">
        <w:rPr>
          <w:rFonts w:ascii="Times New Roman" w:eastAsia="Times New Roman" w:hAnsi="Times New Roman" w:cs="Times New Roman"/>
          <w:i/>
          <w:iCs/>
        </w:rPr>
        <w:t>CIC</w:t>
      </w:r>
      <w:r w:rsidRPr="00515CB7">
        <w:rPr>
          <w:rFonts w:ascii="Times New Roman" w:eastAsia="Times New Roman" w:hAnsi="Times New Roman" w:cs="Times New Roman"/>
        </w:rPr>
        <w:t xml:space="preserve">-’17 se si cita l’edizione del 1917) canone, § paragrafo, comma; </w:t>
      </w:r>
      <w:r w:rsidRPr="00515CB7">
        <w:rPr>
          <w:rFonts w:ascii="Times New Roman" w:eastAsia="Times New Roman" w:hAnsi="Times New Roman" w:cs="Times New Roman"/>
          <w:i/>
          <w:iCs/>
        </w:rPr>
        <w:t xml:space="preserve">CCEO </w:t>
      </w:r>
      <w:r w:rsidRPr="00515CB7">
        <w:rPr>
          <w:rFonts w:ascii="Times New Roman" w:eastAsia="Times New Roman" w:hAnsi="Times New Roman" w:cs="Times New Roman"/>
        </w:rPr>
        <w:t>canone, § paragrafo, comma.</w:t>
      </w:r>
    </w:p>
    <w:p w14:paraId="14F89465"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 xml:space="preserve">Per le citazioni dalla </w:t>
      </w:r>
      <w:r w:rsidRPr="00515CB7">
        <w:rPr>
          <w:rFonts w:ascii="Times New Roman" w:eastAsia="Times New Roman" w:hAnsi="Times New Roman" w:cs="Times New Roman"/>
          <w:i/>
          <w:iCs/>
        </w:rPr>
        <w:t xml:space="preserve">Summa Theologiae </w:t>
      </w:r>
      <w:r w:rsidRPr="00515CB7">
        <w:rPr>
          <w:rFonts w:ascii="Times New Roman" w:eastAsia="Times New Roman" w:hAnsi="Times New Roman" w:cs="Times New Roman"/>
        </w:rPr>
        <w:t xml:space="preserve">di Tommaso d’Aquino si usi: </w:t>
      </w:r>
      <w:proofErr w:type="spellStart"/>
      <w:r w:rsidRPr="00515CB7">
        <w:rPr>
          <w:rFonts w:ascii="Times New Roman" w:eastAsia="Times New Roman" w:hAnsi="Times New Roman" w:cs="Times New Roman"/>
          <w:i/>
          <w:iCs/>
        </w:rPr>
        <w:t>STh</w:t>
      </w:r>
      <w:proofErr w:type="spellEnd"/>
      <w:r w:rsidRPr="00515CB7">
        <w:rPr>
          <w:rFonts w:ascii="Times New Roman" w:eastAsia="Times New Roman" w:hAnsi="Times New Roman" w:cs="Times New Roman"/>
          <w:i/>
          <w:iCs/>
        </w:rPr>
        <w:t xml:space="preserve"> </w:t>
      </w:r>
      <w:r w:rsidRPr="00515CB7">
        <w:rPr>
          <w:rFonts w:ascii="Times New Roman" w:eastAsia="Times New Roman" w:hAnsi="Times New Roman" w:cs="Times New Roman"/>
        </w:rPr>
        <w:t xml:space="preserve">I, (o III </w:t>
      </w:r>
      <w:proofErr w:type="gramStart"/>
      <w:r w:rsidRPr="00515CB7">
        <w:rPr>
          <w:rFonts w:ascii="Times New Roman" w:eastAsia="Times New Roman" w:hAnsi="Times New Roman" w:cs="Times New Roman"/>
        </w:rPr>
        <w:t>o  II</w:t>
      </w:r>
      <w:proofErr w:type="gramEnd"/>
      <w:r w:rsidRPr="00515CB7">
        <w:rPr>
          <w:rFonts w:ascii="Times New Roman" w:eastAsia="Times New Roman" w:hAnsi="Times New Roman" w:cs="Times New Roman"/>
        </w:rPr>
        <w:t>-II o III) q. 2, a. 3, ad 1. Va inoltre indicata l’edizione da cui si cita.</w:t>
      </w:r>
    </w:p>
    <w:p w14:paraId="1F61A329"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smallCaps/>
        </w:rPr>
      </w:pPr>
      <w:r w:rsidRPr="00515CB7">
        <w:rPr>
          <w:rFonts w:ascii="Times New Roman" w:eastAsia="Times New Roman" w:hAnsi="Times New Roman" w:cs="Times New Roman"/>
        </w:rPr>
        <w:t xml:space="preserve">Se i cognomi sono composti, la particella fa parte del cognome, </w:t>
      </w:r>
      <w:r w:rsidRPr="00515CB7">
        <w:rPr>
          <w:rFonts w:ascii="Times New Roman" w:eastAsia="Times New Roman" w:hAnsi="Times New Roman" w:cs="Times New Roman"/>
          <w:i/>
          <w:iCs/>
        </w:rPr>
        <w:t>eccetto</w:t>
      </w:r>
      <w:r w:rsidRPr="00515CB7">
        <w:rPr>
          <w:rFonts w:ascii="Times New Roman" w:eastAsia="Times New Roman" w:hAnsi="Times New Roman" w:cs="Times New Roman"/>
        </w:rPr>
        <w:t xml:space="preserve"> in tedesco: </w:t>
      </w:r>
      <w:r w:rsidRPr="00515CB7">
        <w:rPr>
          <w:rFonts w:ascii="Times New Roman" w:eastAsia="Times New Roman" w:hAnsi="Times New Roman" w:cs="Times New Roman"/>
          <w:smallCaps/>
        </w:rPr>
        <w:t>De Lubac H., Balthasar H.U. Von.</w:t>
      </w:r>
    </w:p>
    <w:p w14:paraId="7FBD25C5"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rPr>
      </w:pPr>
      <w:r w:rsidRPr="00515CB7">
        <w:rPr>
          <w:rFonts w:ascii="Times New Roman" w:eastAsia="Times New Roman" w:hAnsi="Times New Roman" w:cs="Times New Roman"/>
        </w:rPr>
        <w:t>I nomi propri stranieri si scrivono secondo la forma originale.  Per le città e gli Stati si usano i nomi italianizzati di uso comune. Invece nelle referenze bibliografiche viene utilizzata la forma del nome della città di pubblicazione riportata sul volume citato.</w:t>
      </w:r>
    </w:p>
    <w:p w14:paraId="165EFA85" w14:textId="77777777" w:rsidR="00A50C66" w:rsidRPr="00515CB7" w:rsidRDefault="00A50C66" w:rsidP="00515CB7">
      <w:pPr>
        <w:pStyle w:val="Paragrafoelenco"/>
        <w:numPr>
          <w:ilvl w:val="0"/>
          <w:numId w:val="6"/>
        </w:numPr>
        <w:tabs>
          <w:tab w:val="clear" w:pos="720"/>
          <w:tab w:val="num" w:pos="567"/>
        </w:tabs>
        <w:ind w:left="567" w:hanging="283"/>
        <w:jc w:val="both"/>
        <w:rPr>
          <w:rFonts w:ascii="Times New Roman" w:eastAsia="Times New Roman" w:hAnsi="Times New Roman" w:cs="Times New Roman"/>
          <w:bCs/>
        </w:rPr>
      </w:pPr>
      <w:r w:rsidRPr="00515CB7">
        <w:rPr>
          <w:rFonts w:ascii="Times New Roman" w:eastAsia="Times New Roman" w:hAnsi="Times New Roman" w:cs="Times New Roman"/>
          <w:b/>
          <w:i/>
          <w:iCs/>
        </w:rPr>
        <w:t>Maiuscole e minuscole</w:t>
      </w:r>
      <w:r w:rsidRPr="00515CB7">
        <w:rPr>
          <w:rFonts w:ascii="Times New Roman" w:eastAsia="Times New Roman" w:hAnsi="Times New Roman" w:cs="Times New Roman"/>
          <w:bCs/>
        </w:rPr>
        <w:t xml:space="preserve"> - Si utilizza il </w:t>
      </w:r>
      <w:r w:rsidRPr="00515CB7">
        <w:rPr>
          <w:rFonts w:ascii="Times New Roman" w:eastAsia="Times New Roman" w:hAnsi="Times New Roman" w:cs="Times New Roman"/>
          <w:bCs/>
          <w:i/>
          <w:iCs/>
        </w:rPr>
        <w:t>minuscolo</w:t>
      </w:r>
      <w:r w:rsidRPr="00515CB7">
        <w:rPr>
          <w:rFonts w:ascii="Times New Roman" w:eastAsia="Times New Roman" w:hAnsi="Times New Roman" w:cs="Times New Roman"/>
          <w:bCs/>
        </w:rPr>
        <w:t xml:space="preserve"> per:</w:t>
      </w:r>
    </w:p>
    <w:p w14:paraId="54BD6ED9"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lastRenderedPageBreak/>
        <w:t>periodi storici e fenomeni storici: preistoria, rinascimento, medioevo...</w:t>
      </w:r>
    </w:p>
    <w:p w14:paraId="02524CF5"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 xml:space="preserve">aree geografiche: est, occidente/oriente ... </w:t>
      </w:r>
      <w:r w:rsidRPr="00A50C66">
        <w:rPr>
          <w:rFonts w:ascii="Times New Roman" w:eastAsia="Times New Roman" w:hAnsi="Times New Roman" w:cs="Times New Roman"/>
          <w:bCs/>
          <w:i/>
          <w:iCs/>
          <w:sz w:val="22"/>
          <w:szCs w:val="22"/>
        </w:rPr>
        <w:t xml:space="preserve">Si usa invece la maiuscola </w:t>
      </w:r>
      <w:r w:rsidRPr="00A50C66">
        <w:rPr>
          <w:rFonts w:ascii="Times New Roman" w:eastAsia="Times New Roman" w:hAnsi="Times New Roman" w:cs="Times New Roman"/>
          <w:bCs/>
          <w:sz w:val="22"/>
          <w:szCs w:val="22"/>
        </w:rPr>
        <w:t>nel caso vengano usati come nome proprio (es. i valori dell’Occidente);</w:t>
      </w:r>
    </w:p>
    <w:p w14:paraId="2A5F097A"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scuole filosofiche, artistiche, tendenze ideologiche, religioni (es.: stoici, tomismo...);</w:t>
      </w:r>
    </w:p>
    <w:p w14:paraId="1AFB6930"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 xml:space="preserve">misteri e concetti teologici (es. risurrezione, eucaristia, assunzione...). </w:t>
      </w:r>
      <w:r w:rsidRPr="00A50C66">
        <w:rPr>
          <w:rFonts w:ascii="Times New Roman" w:eastAsia="Times New Roman" w:hAnsi="Times New Roman" w:cs="Times New Roman"/>
          <w:bCs/>
          <w:i/>
          <w:iCs/>
          <w:sz w:val="22"/>
          <w:szCs w:val="22"/>
        </w:rPr>
        <w:t xml:space="preserve"> </w:t>
      </w:r>
      <w:r w:rsidRPr="00A50C66">
        <w:rPr>
          <w:rFonts w:ascii="Times New Roman" w:eastAsia="Times New Roman" w:hAnsi="Times New Roman" w:cs="Times New Roman"/>
          <w:bCs/>
          <w:sz w:val="22"/>
          <w:szCs w:val="22"/>
        </w:rPr>
        <w:t xml:space="preserve">Si usa però la </w:t>
      </w:r>
      <w:r w:rsidRPr="00A50C66">
        <w:rPr>
          <w:rFonts w:ascii="Times New Roman" w:eastAsia="Times New Roman" w:hAnsi="Times New Roman" w:cs="Times New Roman"/>
          <w:bCs/>
          <w:i/>
          <w:iCs/>
          <w:sz w:val="22"/>
          <w:szCs w:val="22"/>
        </w:rPr>
        <w:t xml:space="preserve">maiuscola </w:t>
      </w:r>
      <w:r w:rsidRPr="00A50C66">
        <w:rPr>
          <w:rFonts w:ascii="Times New Roman" w:eastAsia="Times New Roman" w:hAnsi="Times New Roman" w:cs="Times New Roman"/>
          <w:bCs/>
          <w:sz w:val="22"/>
          <w:szCs w:val="22"/>
        </w:rPr>
        <w:t>quando si tratta di festa, ricorrenza o tempo liturgico/sacro (es. il giorno dell’Immacolata Concezione, la festa dell’Assunzione...);</w:t>
      </w:r>
    </w:p>
    <w:p w14:paraId="39FF1514"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attributi e apposizioni, anche se rivolti a Dio o a Maria, ai santi e ai beati (Dio creatore, la beata vergine Maria, san Paolo apostolo, ...). Si usa invece la</w:t>
      </w:r>
      <w:r w:rsidRPr="00A50C66">
        <w:rPr>
          <w:rFonts w:ascii="Times New Roman" w:eastAsia="Times New Roman" w:hAnsi="Times New Roman" w:cs="Times New Roman"/>
          <w:bCs/>
          <w:i/>
          <w:iCs/>
          <w:sz w:val="22"/>
          <w:szCs w:val="22"/>
        </w:rPr>
        <w:t xml:space="preserve"> maiuscola </w:t>
      </w:r>
      <w:r w:rsidRPr="00A50C66">
        <w:rPr>
          <w:rFonts w:ascii="Times New Roman" w:eastAsia="Times New Roman" w:hAnsi="Times New Roman" w:cs="Times New Roman"/>
          <w:bCs/>
          <w:sz w:val="22"/>
          <w:szCs w:val="22"/>
        </w:rPr>
        <w:t>se, in assenza del nome divino, l’attributo/apposizione funge esso stesso da nome (il Creatore, il Risorto, il Paraclito, ...);</w:t>
      </w:r>
    </w:p>
    <w:p w14:paraId="09D8746A"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titoli o nomi comuni ecclesiastici o civili (papa, vescovo, sacerdote, concilio, ...);</w:t>
      </w:r>
    </w:p>
    <w:p w14:paraId="4FF6B94F" w14:textId="77777777" w:rsidR="00A50C66" w:rsidRPr="00A50C66" w:rsidRDefault="00A50C66" w:rsidP="00A50C66">
      <w:pPr>
        <w:numPr>
          <w:ilvl w:val="1"/>
          <w:numId w:val="6"/>
        </w:numPr>
        <w:ind w:left="1146"/>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gli aggettivi «sacro» e «santo» (san Paolo, ...).</w:t>
      </w:r>
    </w:p>
    <w:p w14:paraId="472FEB62" w14:textId="77777777" w:rsidR="00A50C66" w:rsidRPr="00A50C66" w:rsidRDefault="00A50C66" w:rsidP="00A50C66">
      <w:pPr>
        <w:ind w:firstLine="708"/>
        <w:rPr>
          <w:rFonts w:ascii="Times New Roman" w:eastAsia="Times New Roman" w:hAnsi="Times New Roman" w:cs="Times New Roman"/>
          <w:bCs/>
        </w:rPr>
      </w:pPr>
      <w:r w:rsidRPr="00A50C66">
        <w:rPr>
          <w:rFonts w:ascii="Times New Roman" w:eastAsia="Times New Roman" w:hAnsi="Times New Roman" w:cs="Times New Roman"/>
          <w:bCs/>
        </w:rPr>
        <w:t xml:space="preserve">Si usa l’iniziale </w:t>
      </w:r>
      <w:r w:rsidRPr="00A50C66">
        <w:rPr>
          <w:rFonts w:ascii="Times New Roman" w:eastAsia="Times New Roman" w:hAnsi="Times New Roman" w:cs="Times New Roman"/>
          <w:bCs/>
          <w:i/>
          <w:iCs/>
        </w:rPr>
        <w:t>maiuscola</w:t>
      </w:r>
      <w:r w:rsidRPr="00A50C66">
        <w:rPr>
          <w:rFonts w:ascii="Times New Roman" w:eastAsia="Times New Roman" w:hAnsi="Times New Roman" w:cs="Times New Roman"/>
          <w:bCs/>
        </w:rPr>
        <w:t xml:space="preserve"> per:</w:t>
      </w:r>
    </w:p>
    <w:p w14:paraId="1465E6B8" w14:textId="77777777" w:rsidR="00A50C66" w:rsidRPr="00A50C66" w:rsidRDefault="00A50C66" w:rsidP="00A50C66">
      <w:pPr>
        <w:numPr>
          <w:ilvl w:val="1"/>
          <w:numId w:val="6"/>
        </w:numPr>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 xml:space="preserve">nomi propri di persona, luogo, ente, istituzione (Chiesa cattolica, Sede apostolica, Congregazione per la dottrina della fede, ...). Si scriverà però: Santa Sede, Stati Uniti, America Latina. Nei nomi di università tutte le iniziali vanno maiuscole (Università Gregoriana, ...); </w:t>
      </w:r>
    </w:p>
    <w:p w14:paraId="2450EBB3" w14:textId="77777777" w:rsidR="00A50C66" w:rsidRPr="00A50C66" w:rsidRDefault="00A50C66" w:rsidP="00A50C66">
      <w:pPr>
        <w:numPr>
          <w:ilvl w:val="1"/>
          <w:numId w:val="6"/>
        </w:numPr>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 xml:space="preserve">titoli di libri, articoli, documenti (Bibbia, Scrittura, </w:t>
      </w:r>
      <w:r w:rsidRPr="00A50C66">
        <w:rPr>
          <w:rFonts w:ascii="Times New Roman" w:eastAsia="Times New Roman" w:hAnsi="Times New Roman" w:cs="Times New Roman"/>
          <w:bCs/>
          <w:i/>
          <w:iCs/>
          <w:sz w:val="22"/>
          <w:szCs w:val="22"/>
        </w:rPr>
        <w:t>I promessi sposi</w:t>
      </w:r>
      <w:r w:rsidRPr="00A50C66">
        <w:rPr>
          <w:rFonts w:ascii="Times New Roman" w:eastAsia="Times New Roman" w:hAnsi="Times New Roman" w:cs="Times New Roman"/>
          <w:bCs/>
          <w:sz w:val="22"/>
          <w:szCs w:val="22"/>
        </w:rPr>
        <w:t>, Vangelo di Luca, Lettera ai Corinzi, Prima lettera di Giovanni, ...);</w:t>
      </w:r>
    </w:p>
    <w:p w14:paraId="4F6EF71C" w14:textId="77777777" w:rsidR="00A50C66" w:rsidRPr="00A50C66" w:rsidRDefault="00A50C66" w:rsidP="00A50C66">
      <w:pPr>
        <w:numPr>
          <w:ilvl w:val="1"/>
          <w:numId w:val="6"/>
        </w:numPr>
        <w:jc w:val="both"/>
        <w:rPr>
          <w:rFonts w:ascii="Times New Roman" w:eastAsia="Times New Roman" w:hAnsi="Times New Roman" w:cs="Times New Roman"/>
          <w:bCs/>
          <w:sz w:val="22"/>
          <w:szCs w:val="22"/>
        </w:rPr>
      </w:pPr>
      <w:r w:rsidRPr="00A50C66">
        <w:rPr>
          <w:rFonts w:ascii="Times New Roman" w:eastAsia="Times New Roman" w:hAnsi="Times New Roman" w:cs="Times New Roman"/>
          <w:bCs/>
          <w:sz w:val="22"/>
          <w:szCs w:val="22"/>
        </w:rPr>
        <w:t>tempi liturgici (Avvento, tempo di Natale...).</w:t>
      </w:r>
    </w:p>
    <w:p w14:paraId="6F0AD924" w14:textId="77777777" w:rsidR="00A50C66" w:rsidRPr="00A50C66" w:rsidRDefault="00A50C66" w:rsidP="001A3136">
      <w:pPr>
        <w:ind w:left="709"/>
        <w:jc w:val="both"/>
        <w:rPr>
          <w:rFonts w:ascii="Times New Roman" w:eastAsia="Times New Roman" w:hAnsi="Times New Roman" w:cs="Times New Roman"/>
        </w:rPr>
      </w:pPr>
      <w:r w:rsidRPr="00A50C66">
        <w:rPr>
          <w:rFonts w:ascii="Times New Roman" w:eastAsia="Times New Roman" w:hAnsi="Times New Roman" w:cs="Times New Roman"/>
        </w:rPr>
        <w:t>Alcune parole vengono scritte con la maiuscola o con la minuscola a seconda del significato che assumono. Esempio: Vangelo (uno dei libri) vangelo (generico; annuncio cristiano).</w:t>
      </w:r>
    </w:p>
    <w:p w14:paraId="0E393078" w14:textId="77777777" w:rsidR="00A50C66" w:rsidRPr="00A50C66" w:rsidRDefault="00A50C66" w:rsidP="001A3136">
      <w:pPr>
        <w:ind w:left="709"/>
        <w:jc w:val="both"/>
        <w:rPr>
          <w:rFonts w:ascii="Times New Roman" w:eastAsia="Times New Roman" w:hAnsi="Times New Roman" w:cs="Times New Roman"/>
        </w:rPr>
      </w:pPr>
      <w:r w:rsidRPr="00A50C66">
        <w:rPr>
          <w:rFonts w:ascii="Times New Roman" w:eastAsia="Times New Roman" w:hAnsi="Times New Roman" w:cs="Times New Roman"/>
        </w:rPr>
        <w:t>Altre avvertenze: beatitudini, buon Pastore, buon samaritano, Cenacolo, Comandamenti, doni dello Spirito, giubileo, grande giubileo, imam, internet, islam, Magi, padri conciliari/sinodali/ costituenti, padri della Chiesa, Sacro Cuore, Ultima cena, storia della salvezza, tempio.</w:t>
      </w:r>
    </w:p>
    <w:p w14:paraId="43051EC5" w14:textId="77777777" w:rsidR="00A50C66" w:rsidRPr="00A50C66" w:rsidRDefault="00A50C66" w:rsidP="00A50C66">
      <w:pPr>
        <w:numPr>
          <w:ilvl w:val="0"/>
          <w:numId w:val="6"/>
        </w:numPr>
        <w:jc w:val="both"/>
        <w:rPr>
          <w:rFonts w:ascii="Times New Roman" w:eastAsia="Times New Roman" w:hAnsi="Times New Roman" w:cs="Times New Roman"/>
        </w:rPr>
      </w:pPr>
      <w:r w:rsidRPr="00A50C66">
        <w:rPr>
          <w:rFonts w:ascii="Times New Roman" w:eastAsia="Times New Roman" w:hAnsi="Times New Roman" w:cs="Times New Roman"/>
        </w:rPr>
        <w:t>Per separare i versi e le strofe di un componimento poetico all’interno del testo si</w:t>
      </w:r>
      <w:r w:rsidRPr="00A50C66">
        <w:rPr>
          <w:rFonts w:ascii="Times New Roman" w:eastAsia="Times New Roman" w:hAnsi="Times New Roman" w:cs="Times New Roman"/>
          <w:i/>
          <w:iCs/>
        </w:rPr>
        <w:t xml:space="preserve"> </w:t>
      </w:r>
      <w:r w:rsidRPr="00A50C66">
        <w:rPr>
          <w:rFonts w:ascii="Times New Roman" w:eastAsia="Times New Roman" w:hAnsi="Times New Roman" w:cs="Times New Roman"/>
        </w:rPr>
        <w:t>usa la barra verticale rispettivamente semplice e doppia (con spazio prima e dopo la</w:t>
      </w:r>
      <w:r w:rsidRPr="00A50C66">
        <w:rPr>
          <w:rFonts w:ascii="Times New Roman" w:eastAsia="Times New Roman" w:hAnsi="Times New Roman" w:cs="Times New Roman"/>
          <w:i/>
          <w:iCs/>
        </w:rPr>
        <w:t xml:space="preserve"> </w:t>
      </w:r>
      <w:r w:rsidRPr="00A50C66">
        <w:rPr>
          <w:rFonts w:ascii="Times New Roman" w:eastAsia="Times New Roman" w:hAnsi="Times New Roman" w:cs="Times New Roman"/>
        </w:rPr>
        <w:t>barra).</w:t>
      </w:r>
    </w:p>
    <w:p w14:paraId="7D9F2CD1" w14:textId="77777777" w:rsidR="004878FE" w:rsidRDefault="004878FE" w:rsidP="00FA3828">
      <w:pPr>
        <w:jc w:val="both"/>
        <w:rPr>
          <w:rFonts w:ascii="Times New Roman" w:hAnsi="Times New Roman" w:cs="Times New Roman"/>
          <w:b/>
          <w:caps/>
        </w:rPr>
      </w:pPr>
    </w:p>
    <w:p w14:paraId="08E779C3" w14:textId="703A0A04" w:rsidR="00FA3828" w:rsidRPr="00A50C66" w:rsidRDefault="00FA3828" w:rsidP="00FA3828">
      <w:pPr>
        <w:jc w:val="both"/>
        <w:rPr>
          <w:rFonts w:ascii="Times New Roman" w:eastAsia="Times New Roman" w:hAnsi="Times New Roman" w:cs="Times New Roman"/>
        </w:rPr>
      </w:pPr>
      <w:r w:rsidRPr="007D5D81">
        <w:rPr>
          <w:rFonts w:ascii="Times New Roman" w:hAnsi="Times New Roman" w:cs="Times New Roman"/>
          <w:b/>
          <w:caps/>
        </w:rPr>
        <w:t>abbreviazioni</w:t>
      </w:r>
    </w:p>
    <w:p w14:paraId="002BEE27" w14:textId="77777777" w:rsidR="004878FE" w:rsidRDefault="004878FE" w:rsidP="004878FE">
      <w:pPr>
        <w:numPr>
          <w:ilvl w:val="0"/>
          <w:numId w:val="6"/>
        </w:numPr>
        <w:tabs>
          <w:tab w:val="clear" w:pos="720"/>
          <w:tab w:val="num" w:pos="360"/>
        </w:tabs>
        <w:ind w:left="142"/>
        <w:jc w:val="both"/>
        <w:rPr>
          <w:rFonts w:ascii="Times New Roman" w:eastAsia="Times New Roman" w:hAnsi="Times New Roman" w:cs="Times New Roman"/>
        </w:rPr>
      </w:pPr>
      <w:r w:rsidRPr="00A50C66">
        <w:rPr>
          <w:rFonts w:ascii="Times New Roman" w:eastAsia="Times New Roman" w:hAnsi="Times New Roman" w:cs="Times New Roman"/>
        </w:rPr>
        <w:t>Le sigle si riportano in maiuscolo e senza punti. Es.: ACLI</w:t>
      </w:r>
    </w:p>
    <w:p w14:paraId="0C31A625" w14:textId="77777777" w:rsidR="00A50C66" w:rsidRPr="00A50C66" w:rsidRDefault="00A50C66" w:rsidP="004878FE">
      <w:pPr>
        <w:numPr>
          <w:ilvl w:val="0"/>
          <w:numId w:val="6"/>
        </w:numPr>
        <w:tabs>
          <w:tab w:val="clear" w:pos="720"/>
          <w:tab w:val="num" w:pos="360"/>
        </w:tabs>
        <w:ind w:left="142"/>
        <w:jc w:val="both"/>
        <w:rPr>
          <w:rFonts w:ascii="Times New Roman" w:eastAsia="Times New Roman" w:hAnsi="Times New Roman" w:cs="Times New Roman"/>
        </w:rPr>
      </w:pPr>
      <w:r w:rsidRPr="00A50C66">
        <w:rPr>
          <w:rFonts w:ascii="Times New Roman" w:eastAsia="Times New Roman" w:hAnsi="Times New Roman" w:cs="Times New Roman"/>
        </w:rPr>
        <w:t>Le seguenti abbreviazioni sono obbligatorie nel senso che non vanno usate altre abbreviazioni al loro posto, ma non vanno necessariamente usate, in quanto in molti casi si può usare la parola completa:</w:t>
      </w:r>
    </w:p>
    <w:p w14:paraId="51017958" w14:textId="77777777" w:rsidR="00523D62" w:rsidRDefault="00523D62" w:rsidP="00A50C66">
      <w:pPr>
        <w:ind w:left="1416"/>
        <w:jc w:val="both"/>
        <w:rPr>
          <w:rFonts w:ascii="Times New Roman" w:eastAsia="Times New Roman" w:hAnsi="Times New Roman" w:cs="Times New Roman"/>
          <w:sz w:val="20"/>
          <w:szCs w:val="20"/>
        </w:rPr>
        <w:sectPr w:rsidR="00523D62" w:rsidSect="00523D62">
          <w:pgSz w:w="12240" w:h="15840"/>
          <w:pgMar w:top="993" w:right="1134" w:bottom="1134" w:left="1134" w:header="720" w:footer="720" w:gutter="0"/>
          <w:cols w:space="720"/>
          <w:noEndnote/>
        </w:sectPr>
      </w:pPr>
    </w:p>
    <w:p w14:paraId="67BF8CEA" w14:textId="785787CB"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a.C.</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avanti Cristo</w:t>
      </w:r>
    </w:p>
    <w:p w14:paraId="3A8DE50B"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AT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Antico Testamento</w:t>
      </w:r>
    </w:p>
    <w:p w14:paraId="7098B062" w14:textId="5CAC11CE"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 xml:space="preserve">c. (cc.) </w:t>
      </w:r>
      <w:r w:rsidRPr="00A50C66">
        <w:rPr>
          <w:rFonts w:ascii="Times New Roman" w:eastAsia="Times New Roman" w:hAnsi="Times New Roman" w:cs="Times New Roman"/>
          <w:sz w:val="20"/>
          <w:szCs w:val="20"/>
        </w:rPr>
        <w:tab/>
      </w:r>
      <w:r w:rsidR="004878FE">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 xml:space="preserve">capitolo (capitoli) </w:t>
      </w:r>
    </w:p>
    <w:p w14:paraId="2CB39431" w14:textId="77777777" w:rsidR="00A50C66" w:rsidRPr="00A50C66" w:rsidRDefault="00A50C66" w:rsidP="004878FE">
      <w:pPr>
        <w:ind w:left="567" w:firstLine="12"/>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ca.</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circa</w:t>
      </w:r>
    </w:p>
    <w:p w14:paraId="0048E78F"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can. (</w:t>
      </w:r>
      <w:proofErr w:type="spellStart"/>
      <w:r w:rsidRPr="00A50C66">
        <w:rPr>
          <w:rFonts w:ascii="Times New Roman" w:eastAsia="Times New Roman" w:hAnsi="Times New Roman" w:cs="Times New Roman"/>
          <w:sz w:val="20"/>
          <w:szCs w:val="20"/>
        </w:rPr>
        <w:t>cann</w:t>
      </w:r>
      <w:proofErr w:type="spellEnd"/>
      <w:r w:rsidRPr="00A50C66">
        <w:rPr>
          <w:rFonts w:ascii="Times New Roman" w:eastAsia="Times New Roman" w:hAnsi="Times New Roman" w:cs="Times New Roman"/>
          <w:sz w:val="20"/>
          <w:szCs w:val="20"/>
        </w:rPr>
        <w:t>.)</w:t>
      </w:r>
      <w:r w:rsidRPr="00A50C66">
        <w:rPr>
          <w:rFonts w:ascii="Times New Roman" w:eastAsia="Times New Roman" w:hAnsi="Times New Roman" w:cs="Times New Roman"/>
          <w:sz w:val="20"/>
          <w:szCs w:val="20"/>
        </w:rPr>
        <w:tab/>
        <w:t>canone (canoni)</w:t>
      </w:r>
    </w:p>
    <w:p w14:paraId="07E7FE91"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cfr.</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confronta</w:t>
      </w:r>
    </w:p>
    <w:p w14:paraId="6A1DBB32"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cit.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opera già citata in precedenza</w:t>
      </w:r>
    </w:p>
    <w:p w14:paraId="11A35010"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d.C.</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dopo Cristo</w:t>
      </w:r>
    </w:p>
    <w:p w14:paraId="41433760"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dott.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dottore</w:t>
      </w:r>
    </w:p>
    <w:p w14:paraId="4AB0353E"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ecc.</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eccetera</w:t>
      </w:r>
    </w:p>
    <w:p w14:paraId="64F75D6B"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ed.</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edizione</w:t>
      </w:r>
    </w:p>
    <w:p w14:paraId="00C7C02B"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es.</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per esempio</w:t>
      </w:r>
    </w:p>
    <w:p w14:paraId="0A23F37D"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Ibid.</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Ibidem</w:t>
      </w:r>
    </w:p>
    <w:p w14:paraId="2040A8ED" w14:textId="77777777" w:rsidR="00A50C66" w:rsidRPr="00A50C66" w:rsidRDefault="00A50C66" w:rsidP="004878FE">
      <w:pPr>
        <w:ind w:left="567"/>
        <w:jc w:val="both"/>
        <w:rPr>
          <w:rFonts w:ascii="Times New Roman" w:eastAsia="Times New Roman" w:hAnsi="Times New Roman" w:cs="Times New Roman"/>
          <w:smallCaps/>
          <w:sz w:val="20"/>
          <w:szCs w:val="20"/>
        </w:rPr>
      </w:pPr>
      <w:r w:rsidRPr="00A50C66">
        <w:rPr>
          <w:rFonts w:ascii="Times New Roman" w:eastAsia="Times New Roman" w:hAnsi="Times New Roman" w:cs="Times New Roman"/>
          <w:smallCaps/>
          <w:sz w:val="20"/>
          <w:szCs w:val="20"/>
        </w:rPr>
        <w:t>Id</w:t>
      </w:r>
      <w:r w:rsidRPr="00A50C66">
        <w:rPr>
          <w:rFonts w:ascii="Times New Roman" w:eastAsia="Times New Roman" w:hAnsi="Times New Roman" w:cs="Times New Roman"/>
          <w:sz w:val="20"/>
          <w:szCs w:val="20"/>
        </w:rPr>
        <w: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mallCaps/>
          <w:sz w:val="20"/>
          <w:szCs w:val="20"/>
        </w:rPr>
        <w:t>Idem</w:t>
      </w:r>
    </w:p>
    <w:p w14:paraId="6B9D5902"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Infra</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vedi sotto</w:t>
      </w:r>
    </w:p>
    <w:p w14:paraId="0E6CA02C"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mons.</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monsignore</w:t>
      </w:r>
    </w:p>
    <w:p w14:paraId="78496C35" w14:textId="1EBF0775" w:rsidR="00A50C66" w:rsidRPr="00A50C66" w:rsidRDefault="00A50C66" w:rsidP="004878FE">
      <w:pPr>
        <w:ind w:left="2127" w:hanging="1560"/>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n. (</w:t>
      </w:r>
      <w:proofErr w:type="spellStart"/>
      <w:r w:rsidRPr="00A50C66">
        <w:rPr>
          <w:rFonts w:ascii="Times New Roman" w:eastAsia="Times New Roman" w:hAnsi="Times New Roman" w:cs="Times New Roman"/>
          <w:sz w:val="20"/>
          <w:szCs w:val="20"/>
        </w:rPr>
        <w:t>nn</w:t>
      </w:r>
      <w:proofErr w:type="spellEnd"/>
      <w:r w:rsidRPr="00A50C66">
        <w:rPr>
          <w:rFonts w:ascii="Times New Roman" w:eastAsia="Times New Roman" w:hAnsi="Times New Roman" w:cs="Times New Roman"/>
          <w:sz w:val="20"/>
          <w:szCs w:val="20"/>
        </w:rPr>
        <w:t>)</w:t>
      </w:r>
      <w:r w:rsidRPr="00A50C66">
        <w:rPr>
          <w:rFonts w:ascii="Times New Roman" w:eastAsia="Times New Roman" w:hAnsi="Times New Roman" w:cs="Times New Roman"/>
          <w:sz w:val="20"/>
          <w:szCs w:val="20"/>
        </w:rPr>
        <w:tab/>
        <w:t>numero (numeri) (invece «nota» si scrive per esteso)</w:t>
      </w:r>
    </w:p>
    <w:p w14:paraId="33C91E3F"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 xml:space="preserve">N.B.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bene</w:t>
      </w:r>
    </w:p>
    <w:p w14:paraId="459A2D6E"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Nda</w:t>
      </w:r>
      <w:proofErr w:type="spellEnd"/>
      <w:r w:rsidRPr="00A50C66">
        <w:rPr>
          <w:rFonts w:ascii="Times New Roman" w:eastAsia="Times New Roman" w:hAnsi="Times New Roman" w:cs="Times New Roman"/>
          <w:sz w:val="20"/>
          <w:szCs w:val="20"/>
        </w:rPr>
        <w:t xml:space="preserve">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dell’autore</w:t>
      </w:r>
    </w:p>
    <w:p w14:paraId="46CDA6EF"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Ndc</w:t>
      </w:r>
      <w:proofErr w:type="spellEnd"/>
      <w:r w:rsidRPr="00A50C66">
        <w:rPr>
          <w:rFonts w:ascii="Times New Roman" w:eastAsia="Times New Roman" w:hAnsi="Times New Roman" w:cs="Times New Roman"/>
          <w:sz w:val="20"/>
          <w:szCs w:val="20"/>
        </w:rPr>
        <w:t xml:space="preserve">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del curatore</w:t>
      </w:r>
    </w:p>
    <w:p w14:paraId="5A89EDB9"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Nde</w:t>
      </w:r>
      <w:proofErr w:type="spellEnd"/>
      <w:r w:rsidRPr="00A50C66">
        <w:rPr>
          <w:rFonts w:ascii="Times New Roman" w:eastAsia="Times New Roman" w:hAnsi="Times New Roman" w:cs="Times New Roman"/>
          <w:sz w:val="20"/>
          <w:szCs w:val="20"/>
        </w:rPr>
        <w:t xml:space="preserve">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dell’editore</w:t>
      </w:r>
    </w:p>
    <w:p w14:paraId="7871B64F"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Ndr</w:t>
      </w:r>
      <w:proofErr w:type="spellEnd"/>
      <w:r w:rsidRPr="00A50C66">
        <w:rPr>
          <w:rFonts w:ascii="Times New Roman" w:eastAsia="Times New Roman" w:hAnsi="Times New Roman" w:cs="Times New Roman"/>
          <w:sz w:val="20"/>
          <w:szCs w:val="20"/>
        </w:rPr>
        <w:t xml:space="preserve">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del redattore</w:t>
      </w:r>
    </w:p>
    <w:p w14:paraId="3D6BE850"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Ndt</w:t>
      </w:r>
      <w:proofErr w:type="spellEnd"/>
      <w:r w:rsidRPr="00A50C66">
        <w:rPr>
          <w:rFonts w:ascii="Times New Roman" w:eastAsia="Times New Roman" w:hAnsi="Times New Roman" w:cs="Times New Roman"/>
          <w:sz w:val="20"/>
          <w:szCs w:val="20"/>
        </w:rPr>
        <w:t xml:space="preserve">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nota del traduttore</w:t>
      </w:r>
    </w:p>
    <w:p w14:paraId="6FBC2964"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 xml:space="preserve">NT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Nuovo Testamento</w:t>
      </w:r>
    </w:p>
    <w:p w14:paraId="208CC37D"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 xml:space="preserve">p. </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padre</w:t>
      </w:r>
    </w:p>
    <w:p w14:paraId="53344416"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p. (pp.)</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pagina (pagine)</w:t>
      </w:r>
    </w:p>
    <w:p w14:paraId="1724EA3E" w14:textId="035D1208" w:rsidR="00A50C66" w:rsidRPr="00A50C66" w:rsidRDefault="00A50C66" w:rsidP="004878FE">
      <w:pPr>
        <w:ind w:left="2127" w:hanging="1560"/>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passim</w:t>
      </w:r>
      <w:r w:rsidRPr="00A50C66">
        <w:rPr>
          <w:rFonts w:ascii="Times New Roman" w:eastAsia="Times New Roman" w:hAnsi="Times New Roman" w:cs="Times New Roman"/>
          <w:sz w:val="20"/>
          <w:szCs w:val="20"/>
        </w:rPr>
        <w:tab/>
        <w:t>qua e là, quando non ci si riferisce a un luogo preciso del testo</w:t>
      </w:r>
    </w:p>
    <w:p w14:paraId="7E3B15BA" w14:textId="5033F9E8" w:rsidR="00A50C66" w:rsidRPr="00A50C66" w:rsidRDefault="00A50C66" w:rsidP="004878FE">
      <w:pPr>
        <w:ind w:left="567"/>
        <w:jc w:val="both"/>
        <w:rPr>
          <w:rFonts w:ascii="Times New Roman" w:eastAsia="Times New Roman" w:hAnsi="Times New Roman" w:cs="Times New Roman"/>
          <w:iCs/>
          <w:sz w:val="20"/>
          <w:szCs w:val="20"/>
        </w:rPr>
      </w:pPr>
      <w:r w:rsidRPr="00A50C66">
        <w:rPr>
          <w:rFonts w:ascii="Times New Roman" w:eastAsia="Times New Roman" w:hAnsi="Times New Roman" w:cs="Times New Roman"/>
          <w:iCs/>
          <w:sz w:val="20"/>
          <w:szCs w:val="20"/>
        </w:rPr>
        <w:t>r.</w:t>
      </w:r>
      <w:r w:rsidRPr="00A50C66">
        <w:rPr>
          <w:rFonts w:ascii="Times New Roman" w:eastAsia="Times New Roman" w:hAnsi="Times New Roman" w:cs="Times New Roman"/>
          <w:iCs/>
          <w:sz w:val="20"/>
          <w:szCs w:val="20"/>
        </w:rPr>
        <w:tab/>
      </w:r>
      <w:r w:rsidRPr="00A50C66">
        <w:rPr>
          <w:rFonts w:ascii="Times New Roman" w:eastAsia="Times New Roman" w:hAnsi="Times New Roman" w:cs="Times New Roman"/>
          <w:iCs/>
          <w:sz w:val="20"/>
          <w:szCs w:val="20"/>
        </w:rPr>
        <w:tab/>
      </w:r>
      <w:r w:rsidR="004878FE">
        <w:rPr>
          <w:rFonts w:ascii="Times New Roman" w:eastAsia="Times New Roman" w:hAnsi="Times New Roman" w:cs="Times New Roman"/>
          <w:iCs/>
          <w:sz w:val="20"/>
          <w:szCs w:val="20"/>
        </w:rPr>
        <w:tab/>
      </w:r>
      <w:r w:rsidRPr="00A50C66">
        <w:rPr>
          <w:rFonts w:ascii="Times New Roman" w:eastAsia="Times New Roman" w:hAnsi="Times New Roman" w:cs="Times New Roman"/>
          <w:i/>
          <w:iCs/>
          <w:sz w:val="20"/>
          <w:szCs w:val="20"/>
        </w:rPr>
        <w:t>recto</w:t>
      </w:r>
    </w:p>
    <w:p w14:paraId="3BBD6C2B" w14:textId="77777777" w:rsidR="00A50C66" w:rsidRPr="00A50C66" w:rsidRDefault="00A50C66" w:rsidP="004878FE">
      <w:pPr>
        <w:ind w:left="567"/>
        <w:jc w:val="both"/>
        <w:rPr>
          <w:rFonts w:ascii="Times New Roman" w:eastAsia="Times New Roman" w:hAnsi="Times New Roman" w:cs="Times New Roman"/>
          <w:color w:val="FF0000"/>
          <w:sz w:val="20"/>
          <w:szCs w:val="20"/>
        </w:rPr>
      </w:pPr>
      <w:r w:rsidRPr="00A50C66">
        <w:rPr>
          <w:rFonts w:ascii="Times New Roman" w:eastAsia="Times New Roman" w:hAnsi="Times New Roman" w:cs="Times New Roman"/>
          <w:iCs/>
          <w:sz w:val="20"/>
          <w:szCs w:val="20"/>
        </w:rPr>
        <w:t>v.</w:t>
      </w:r>
      <w:r w:rsidRPr="00A50C66">
        <w:rPr>
          <w:rFonts w:ascii="Times New Roman" w:eastAsia="Times New Roman" w:hAnsi="Times New Roman" w:cs="Times New Roman"/>
          <w:iCs/>
          <w:sz w:val="20"/>
          <w:szCs w:val="20"/>
        </w:rPr>
        <w:tab/>
      </w:r>
      <w:r w:rsidRPr="00A50C66">
        <w:rPr>
          <w:rFonts w:ascii="Times New Roman" w:eastAsia="Times New Roman" w:hAnsi="Times New Roman" w:cs="Times New Roman"/>
          <w:iCs/>
          <w:sz w:val="20"/>
          <w:szCs w:val="20"/>
        </w:rPr>
        <w:tab/>
      </w:r>
      <w:r w:rsidRPr="00A50C66">
        <w:rPr>
          <w:rFonts w:ascii="Times New Roman" w:eastAsia="Times New Roman" w:hAnsi="Times New Roman" w:cs="Times New Roman"/>
          <w:i/>
          <w:iCs/>
          <w:sz w:val="20"/>
          <w:szCs w:val="20"/>
        </w:rPr>
        <w:t>verso</w:t>
      </w:r>
    </w:p>
    <w:p w14:paraId="6CEB812A"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s. (ss.)</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seguente (seguenti)</w:t>
      </w:r>
    </w:p>
    <w:p w14:paraId="21C71668"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s.d.</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senza data</w:t>
      </w:r>
    </w:p>
    <w:p w14:paraId="6DB347DB"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s.l.</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senza luogo</w:t>
      </w:r>
    </w:p>
    <w:p w14:paraId="11D87F9E" w14:textId="236EC7CA" w:rsidR="00A50C66" w:rsidRPr="00A50C66" w:rsidRDefault="00A06CAF" w:rsidP="00A06CAF">
      <w:pPr>
        <w:ind w:left="2127" w:hanging="15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50C66" w:rsidRPr="00A50C66">
        <w:rPr>
          <w:rFonts w:ascii="Times New Roman" w:eastAsia="Times New Roman" w:hAnsi="Times New Roman" w:cs="Times New Roman"/>
          <w:sz w:val="20"/>
          <w:szCs w:val="20"/>
        </w:rPr>
        <w:t>sic</w:t>
      </w:r>
      <w:r>
        <w:rPr>
          <w:rFonts w:ascii="Times New Roman" w:eastAsia="Times New Roman" w:hAnsi="Times New Roman" w:cs="Times New Roman"/>
          <w:sz w:val="20"/>
          <w:szCs w:val="20"/>
        </w:rPr>
        <w:t>]</w:t>
      </w:r>
      <w:r w:rsidR="00A50C66" w:rsidRPr="00A50C66">
        <w:rPr>
          <w:rFonts w:ascii="Times New Roman" w:eastAsia="Times New Roman" w:hAnsi="Times New Roman" w:cs="Times New Roman"/>
          <w:sz w:val="20"/>
          <w:szCs w:val="20"/>
        </w:rPr>
        <w:tab/>
        <w:t>(scritto proprio così dall’autore che viene citato</w:t>
      </w:r>
      <w:r>
        <w:rPr>
          <w:rFonts w:ascii="Times New Roman" w:eastAsia="Times New Roman" w:hAnsi="Times New Roman" w:cs="Times New Roman"/>
          <w:sz w:val="20"/>
          <w:szCs w:val="20"/>
        </w:rPr>
        <w:t>, anche se è errato</w:t>
      </w:r>
      <w:r w:rsidR="00A50C66" w:rsidRPr="00A50C66">
        <w:rPr>
          <w:rFonts w:ascii="Times New Roman" w:eastAsia="Times New Roman" w:hAnsi="Times New Roman" w:cs="Times New Roman"/>
          <w:sz w:val="20"/>
          <w:szCs w:val="20"/>
        </w:rPr>
        <w:t>)</w:t>
      </w:r>
    </w:p>
    <w:p w14:paraId="39A488F8"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S. Ecc.</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 xml:space="preserve">sua eccellenza </w:t>
      </w:r>
    </w:p>
    <w:p w14:paraId="78277140" w14:textId="77777777" w:rsidR="00A50C66" w:rsidRPr="00A50C66" w:rsidRDefault="00A50C66" w:rsidP="004878FE">
      <w:pPr>
        <w:ind w:left="567"/>
        <w:jc w:val="both"/>
        <w:rPr>
          <w:rFonts w:ascii="Times New Roman" w:eastAsia="Times New Roman" w:hAnsi="Times New Roman" w:cs="Times New Roman"/>
          <w:sz w:val="20"/>
          <w:szCs w:val="20"/>
        </w:rPr>
      </w:pPr>
      <w:r w:rsidRPr="00A50C66">
        <w:rPr>
          <w:rFonts w:ascii="Times New Roman" w:eastAsia="Times New Roman" w:hAnsi="Times New Roman" w:cs="Times New Roman"/>
          <w:sz w:val="20"/>
          <w:szCs w:val="20"/>
        </w:rPr>
        <w:t xml:space="preserve">S. </w:t>
      </w:r>
      <w:proofErr w:type="spellStart"/>
      <w:r w:rsidRPr="00A50C66">
        <w:rPr>
          <w:rFonts w:ascii="Times New Roman" w:eastAsia="Times New Roman" w:hAnsi="Times New Roman" w:cs="Times New Roman"/>
          <w:sz w:val="20"/>
          <w:szCs w:val="20"/>
        </w:rPr>
        <w:t>Em</w:t>
      </w:r>
      <w:proofErr w:type="spellEnd"/>
      <w:r w:rsidRPr="00A50C66">
        <w:rPr>
          <w:rFonts w:ascii="Times New Roman" w:eastAsia="Times New Roman" w:hAnsi="Times New Roman" w:cs="Times New Roman"/>
          <w:sz w:val="20"/>
          <w:szCs w:val="20"/>
        </w:rPr>
        <w: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sua eminenza</w:t>
      </w:r>
    </w:p>
    <w:p w14:paraId="1C309851"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supra</w:t>
      </w:r>
      <w:proofErr w:type="spellEnd"/>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vedi sopra</w:t>
      </w:r>
    </w:p>
    <w:p w14:paraId="0F501CD7" w14:textId="77777777" w:rsidR="00A50C66" w:rsidRPr="00A50C66" w:rsidRDefault="00A50C66" w:rsidP="004878FE">
      <w:pPr>
        <w:ind w:left="567"/>
        <w:jc w:val="both"/>
        <w:rPr>
          <w:rFonts w:ascii="Times New Roman" w:eastAsia="Times New Roman" w:hAnsi="Times New Roman" w:cs="Times New Roman"/>
          <w:sz w:val="20"/>
          <w:szCs w:val="20"/>
        </w:rPr>
      </w:pPr>
      <w:proofErr w:type="spellStart"/>
      <w:r w:rsidRPr="00A50C66">
        <w:rPr>
          <w:rFonts w:ascii="Times New Roman" w:eastAsia="Times New Roman" w:hAnsi="Times New Roman" w:cs="Times New Roman"/>
          <w:sz w:val="20"/>
          <w:szCs w:val="20"/>
        </w:rPr>
        <w:t>tr</w:t>
      </w:r>
      <w:proofErr w:type="spellEnd"/>
      <w:r w:rsidRPr="00A50C66">
        <w:rPr>
          <w:rFonts w:ascii="Times New Roman" w:eastAsia="Times New Roman" w:hAnsi="Times New Roman" w:cs="Times New Roman"/>
          <w:sz w:val="20"/>
          <w:szCs w:val="20"/>
        </w:rPr>
        <w:t>.</w:t>
      </w:r>
      <w:r w:rsidRPr="00A50C66">
        <w:rPr>
          <w:rFonts w:ascii="Times New Roman" w:eastAsia="Times New Roman" w:hAnsi="Times New Roman" w:cs="Times New Roman"/>
          <w:sz w:val="20"/>
          <w:szCs w:val="20"/>
        </w:rPr>
        <w:tab/>
      </w:r>
      <w:r w:rsidRPr="00A50C66">
        <w:rPr>
          <w:rFonts w:ascii="Times New Roman" w:eastAsia="Times New Roman" w:hAnsi="Times New Roman" w:cs="Times New Roman"/>
          <w:sz w:val="20"/>
          <w:szCs w:val="20"/>
        </w:rPr>
        <w:tab/>
        <w:t>traduzione</w:t>
      </w:r>
    </w:p>
    <w:p w14:paraId="0F6F2D8A" w14:textId="77777777" w:rsidR="00A50C66" w:rsidRPr="00A50C66" w:rsidRDefault="00A50C66" w:rsidP="004878FE">
      <w:pPr>
        <w:ind w:left="567"/>
        <w:jc w:val="both"/>
        <w:rPr>
          <w:rFonts w:ascii="Times New Roman" w:eastAsia="Times New Roman" w:hAnsi="Times New Roman" w:cs="Times New Roman"/>
        </w:rPr>
      </w:pPr>
      <w:r w:rsidRPr="00A50C66">
        <w:rPr>
          <w:rFonts w:ascii="Times New Roman" w:eastAsia="Times New Roman" w:hAnsi="Times New Roman" w:cs="Times New Roman"/>
          <w:sz w:val="20"/>
          <w:szCs w:val="20"/>
        </w:rPr>
        <w:t xml:space="preserve">vol. (voll.) </w:t>
      </w:r>
      <w:r w:rsidRPr="00A50C66">
        <w:rPr>
          <w:rFonts w:ascii="Times New Roman" w:eastAsia="Times New Roman" w:hAnsi="Times New Roman" w:cs="Times New Roman"/>
          <w:sz w:val="20"/>
          <w:szCs w:val="20"/>
        </w:rPr>
        <w:tab/>
        <w:t>volume (volumi)</w:t>
      </w:r>
    </w:p>
    <w:p w14:paraId="4BE9750A" w14:textId="77777777" w:rsidR="00523D62" w:rsidRDefault="00523D62" w:rsidP="004878FE">
      <w:pPr>
        <w:ind w:left="567"/>
        <w:jc w:val="both"/>
        <w:outlineLvl w:val="0"/>
        <w:rPr>
          <w:rFonts w:ascii="Times New Roman" w:hAnsi="Times New Roman" w:cs="Times New Roman"/>
          <w:color w:val="FF0000"/>
        </w:rPr>
        <w:sectPr w:rsidR="00523D62" w:rsidSect="00523D62">
          <w:type w:val="continuous"/>
          <w:pgSz w:w="12240" w:h="15840"/>
          <w:pgMar w:top="993" w:right="1134" w:bottom="1134" w:left="1134" w:header="720" w:footer="720" w:gutter="0"/>
          <w:cols w:num="2" w:space="720"/>
          <w:noEndnote/>
        </w:sectPr>
      </w:pPr>
    </w:p>
    <w:p w14:paraId="5E6A3BAF" w14:textId="409915E3" w:rsidR="007A3895" w:rsidRPr="007D5D81" w:rsidRDefault="007A3895" w:rsidP="004878FE">
      <w:pPr>
        <w:ind w:left="567"/>
        <w:jc w:val="both"/>
        <w:outlineLvl w:val="0"/>
        <w:rPr>
          <w:rFonts w:ascii="Times New Roman" w:hAnsi="Times New Roman" w:cs="Times New Roman"/>
          <w:color w:val="FF0000"/>
        </w:rPr>
      </w:pPr>
    </w:p>
    <w:sectPr w:rsidR="007A3895" w:rsidRPr="007D5D81" w:rsidSect="00523D62">
      <w:type w:val="continuous"/>
      <w:pgSz w:w="12240" w:h="15840"/>
      <w:pgMar w:top="993"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8458" w14:textId="77777777" w:rsidR="00976617" w:rsidRDefault="00976617" w:rsidP="000D6F4C">
      <w:r>
        <w:separator/>
      </w:r>
    </w:p>
  </w:endnote>
  <w:endnote w:type="continuationSeparator" w:id="0">
    <w:p w14:paraId="1FF8B090" w14:textId="77777777" w:rsidR="00976617" w:rsidRDefault="00976617" w:rsidP="000D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CB59" w14:textId="77777777" w:rsidR="00976617" w:rsidRDefault="00976617" w:rsidP="000D6F4C">
      <w:r>
        <w:separator/>
      </w:r>
    </w:p>
  </w:footnote>
  <w:footnote w:type="continuationSeparator" w:id="0">
    <w:p w14:paraId="6B1C28F1" w14:textId="77777777" w:rsidR="00976617" w:rsidRDefault="00976617" w:rsidP="000D6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F62"/>
    <w:multiLevelType w:val="hybridMultilevel"/>
    <w:tmpl w:val="C7A4956A"/>
    <w:lvl w:ilvl="0" w:tplc="28CEAD2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93244"/>
    <w:multiLevelType w:val="hybridMultilevel"/>
    <w:tmpl w:val="43544480"/>
    <w:lvl w:ilvl="0" w:tplc="42E0E3EA">
      <w:numFmt w:val="bullet"/>
      <w:lvlText w:val="-"/>
      <w:lvlJc w:val="left"/>
      <w:pPr>
        <w:ind w:left="720" w:hanging="360"/>
      </w:pPr>
      <w:rPr>
        <w:rFonts w:ascii="Cambria" w:eastAsiaTheme="minorEastAsia" w:hAnsi="Cambria" w:cs="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EA1B47"/>
    <w:multiLevelType w:val="hybridMultilevel"/>
    <w:tmpl w:val="F2B004D8"/>
    <w:lvl w:ilvl="0" w:tplc="3D649D14">
      <w:start w:val="1"/>
      <w:numFmt w:val="lowerLetter"/>
      <w:lvlText w:val="%1)"/>
      <w:lvlJc w:val="left"/>
      <w:pPr>
        <w:ind w:left="1065" w:hanging="360"/>
      </w:pPr>
      <w:rPr>
        <w:rFonts w:hint="default"/>
        <w:b w:val="0"/>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15:restartNumberingAfterBreak="0">
    <w:nsid w:val="241A28C6"/>
    <w:multiLevelType w:val="hybridMultilevel"/>
    <w:tmpl w:val="02FA76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306EF5"/>
    <w:multiLevelType w:val="hybridMultilevel"/>
    <w:tmpl w:val="1714B780"/>
    <w:lvl w:ilvl="0" w:tplc="9DB81A94">
      <w:numFmt w:val="bullet"/>
      <w:lvlText w:val="•"/>
      <w:lvlJc w:val="left"/>
      <w:pPr>
        <w:ind w:left="144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DB276A"/>
    <w:multiLevelType w:val="hybridMultilevel"/>
    <w:tmpl w:val="8D5ECA0A"/>
    <w:lvl w:ilvl="0" w:tplc="36A607D4">
      <w:numFmt w:val="bullet"/>
      <w:lvlText w:val="-"/>
      <w:lvlJc w:val="left"/>
      <w:pPr>
        <w:ind w:left="720" w:hanging="360"/>
      </w:pPr>
      <w:rPr>
        <w:rFonts w:ascii="Cambria" w:eastAsiaTheme="minorEastAsia" w:hAnsi="Cambria" w:cs="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354DFA"/>
    <w:multiLevelType w:val="hybridMultilevel"/>
    <w:tmpl w:val="83409E4C"/>
    <w:lvl w:ilvl="0" w:tplc="9DB81A94">
      <w:numFmt w:val="bullet"/>
      <w:lvlText w:val="•"/>
      <w:lvlJc w:val="left"/>
      <w:pPr>
        <w:ind w:left="360" w:hanging="360"/>
      </w:pPr>
      <w:rPr>
        <w:rFonts w:ascii="Cambria" w:eastAsiaTheme="minorEastAsia" w:hAnsi="Cambria" w:cstheme="minorBidi"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7" w15:restartNumberingAfterBreak="0">
    <w:nsid w:val="42C847D2"/>
    <w:multiLevelType w:val="hybridMultilevel"/>
    <w:tmpl w:val="F5F8D5D4"/>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55E86A85"/>
    <w:multiLevelType w:val="hybridMultilevel"/>
    <w:tmpl w:val="65587E40"/>
    <w:lvl w:ilvl="0" w:tplc="9DB81A94">
      <w:numFmt w:val="bullet"/>
      <w:lvlText w:val="•"/>
      <w:lvlJc w:val="left"/>
      <w:pPr>
        <w:ind w:left="360" w:hanging="360"/>
      </w:pPr>
      <w:rPr>
        <w:rFonts w:ascii="Cambria" w:eastAsiaTheme="minorEastAsia" w:hAnsi="Cambria" w:cstheme="minorBidi"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9" w15:restartNumberingAfterBreak="0">
    <w:nsid w:val="65454E1B"/>
    <w:multiLevelType w:val="hybridMultilevel"/>
    <w:tmpl w:val="ADC602A8"/>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654C7F98">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9D02EDD"/>
    <w:multiLevelType w:val="hybridMultilevel"/>
    <w:tmpl w:val="3FA0415E"/>
    <w:lvl w:ilvl="0" w:tplc="04100001">
      <w:start w:val="1"/>
      <w:numFmt w:val="bullet"/>
      <w:lvlText w:val=""/>
      <w:lvlJc w:val="left"/>
      <w:pPr>
        <w:tabs>
          <w:tab w:val="num" w:pos="720"/>
        </w:tabs>
        <w:ind w:left="720" w:hanging="360"/>
      </w:pPr>
      <w:rPr>
        <w:rFonts w:ascii="Symbol" w:hAnsi="Symbol" w:hint="default"/>
      </w:rPr>
    </w:lvl>
    <w:lvl w:ilvl="1" w:tplc="9DB81A94">
      <w:numFmt w:val="bullet"/>
      <w:lvlText w:val="•"/>
      <w:lvlJc w:val="left"/>
      <w:pPr>
        <w:ind w:left="1440" w:hanging="360"/>
      </w:pPr>
      <w:rPr>
        <w:rFonts w:ascii="Cambria" w:eastAsiaTheme="minorEastAsia" w:hAnsi="Cambria" w:cstheme="minorBid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02A2C"/>
    <w:multiLevelType w:val="hybridMultilevel"/>
    <w:tmpl w:val="30C8F124"/>
    <w:lvl w:ilvl="0" w:tplc="28CEAD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E15C08"/>
    <w:multiLevelType w:val="hybridMultilevel"/>
    <w:tmpl w:val="12465E34"/>
    <w:lvl w:ilvl="0" w:tplc="9DB81A94">
      <w:numFmt w:val="bullet"/>
      <w:lvlText w:val="•"/>
      <w:lvlJc w:val="left"/>
      <w:pPr>
        <w:ind w:left="360" w:hanging="360"/>
      </w:pPr>
      <w:rPr>
        <w:rFonts w:ascii="Cambria" w:eastAsiaTheme="minorEastAsia" w:hAnsi="Cambria" w:cstheme="minorBidi" w:hint="default"/>
      </w:rPr>
    </w:lvl>
    <w:lvl w:ilvl="1" w:tplc="04100003">
      <w:start w:val="1"/>
      <w:numFmt w:val="bullet"/>
      <w:lvlText w:val="o"/>
      <w:lvlJc w:val="left"/>
      <w:pPr>
        <w:ind w:left="360" w:hanging="360"/>
      </w:pPr>
      <w:rPr>
        <w:rFonts w:ascii="Courier New" w:hAnsi="Courier New" w:cs="Courier New" w:hint="default"/>
      </w:rPr>
    </w:lvl>
    <w:lvl w:ilvl="2" w:tplc="04100005">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3" w15:restartNumberingAfterBreak="0">
    <w:nsid w:val="7AEA3BDF"/>
    <w:multiLevelType w:val="hybridMultilevel"/>
    <w:tmpl w:val="27DA253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9"/>
  </w:num>
  <w:num w:numId="4">
    <w:abstractNumId w:val="1"/>
  </w:num>
  <w:num w:numId="5">
    <w:abstractNumId w:val="11"/>
  </w:num>
  <w:num w:numId="6">
    <w:abstractNumId w:val="10"/>
  </w:num>
  <w:num w:numId="7">
    <w:abstractNumId w:val="2"/>
  </w:num>
  <w:num w:numId="8">
    <w:abstractNumId w:val="3"/>
  </w:num>
  <w:num w:numId="9">
    <w:abstractNumId w:val="13"/>
  </w:num>
  <w:num w:numId="10">
    <w:abstractNumId w:val="7"/>
  </w:num>
  <w:num w:numId="11">
    <w:abstractNumId w:val="6"/>
  </w:num>
  <w:num w:numId="12">
    <w:abstractNumId w:val="4"/>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4F"/>
    <w:rsid w:val="00001C57"/>
    <w:rsid w:val="00011AA1"/>
    <w:rsid w:val="000527EC"/>
    <w:rsid w:val="0008019D"/>
    <w:rsid w:val="00086951"/>
    <w:rsid w:val="000A15CD"/>
    <w:rsid w:val="000A519D"/>
    <w:rsid w:val="000C01FD"/>
    <w:rsid w:val="000C265E"/>
    <w:rsid w:val="000D6F4C"/>
    <w:rsid w:val="00100139"/>
    <w:rsid w:val="00107C6B"/>
    <w:rsid w:val="0011014B"/>
    <w:rsid w:val="00112A68"/>
    <w:rsid w:val="0013498D"/>
    <w:rsid w:val="0014314A"/>
    <w:rsid w:val="00190FF1"/>
    <w:rsid w:val="001A3136"/>
    <w:rsid w:val="001B3FE1"/>
    <w:rsid w:val="001C0587"/>
    <w:rsid w:val="001E5BD3"/>
    <w:rsid w:val="00212EB2"/>
    <w:rsid w:val="00214812"/>
    <w:rsid w:val="00251DB2"/>
    <w:rsid w:val="00255395"/>
    <w:rsid w:val="00270D04"/>
    <w:rsid w:val="0030456D"/>
    <w:rsid w:val="00314732"/>
    <w:rsid w:val="00335CAD"/>
    <w:rsid w:val="00357920"/>
    <w:rsid w:val="00370CE4"/>
    <w:rsid w:val="0037500A"/>
    <w:rsid w:val="00377FD3"/>
    <w:rsid w:val="003C4B65"/>
    <w:rsid w:val="003C7E8F"/>
    <w:rsid w:val="003D74C2"/>
    <w:rsid w:val="003E210F"/>
    <w:rsid w:val="00423491"/>
    <w:rsid w:val="0043212E"/>
    <w:rsid w:val="004353FF"/>
    <w:rsid w:val="004878FE"/>
    <w:rsid w:val="004D7BCA"/>
    <w:rsid w:val="004E1DDA"/>
    <w:rsid w:val="004F649F"/>
    <w:rsid w:val="00515CB7"/>
    <w:rsid w:val="005205B7"/>
    <w:rsid w:val="00523D62"/>
    <w:rsid w:val="00525DC6"/>
    <w:rsid w:val="00550E5C"/>
    <w:rsid w:val="00560A4F"/>
    <w:rsid w:val="005677BC"/>
    <w:rsid w:val="00576924"/>
    <w:rsid w:val="00585517"/>
    <w:rsid w:val="005B0ADC"/>
    <w:rsid w:val="005B2133"/>
    <w:rsid w:val="005D1CAB"/>
    <w:rsid w:val="005E1809"/>
    <w:rsid w:val="005E4F8F"/>
    <w:rsid w:val="005E51C8"/>
    <w:rsid w:val="00626DE6"/>
    <w:rsid w:val="006442AC"/>
    <w:rsid w:val="0068307A"/>
    <w:rsid w:val="006C66A6"/>
    <w:rsid w:val="0071580F"/>
    <w:rsid w:val="00715F99"/>
    <w:rsid w:val="00721B4C"/>
    <w:rsid w:val="00726CC8"/>
    <w:rsid w:val="00746956"/>
    <w:rsid w:val="00771B70"/>
    <w:rsid w:val="007838CC"/>
    <w:rsid w:val="00786D8E"/>
    <w:rsid w:val="007974F9"/>
    <w:rsid w:val="007A024F"/>
    <w:rsid w:val="007A3895"/>
    <w:rsid w:val="007C7DD6"/>
    <w:rsid w:val="007D5D81"/>
    <w:rsid w:val="007F6DDD"/>
    <w:rsid w:val="00814044"/>
    <w:rsid w:val="00823B4E"/>
    <w:rsid w:val="00834007"/>
    <w:rsid w:val="0084496D"/>
    <w:rsid w:val="008A0B22"/>
    <w:rsid w:val="008B6D44"/>
    <w:rsid w:val="008C4DF3"/>
    <w:rsid w:val="008C6641"/>
    <w:rsid w:val="008D3795"/>
    <w:rsid w:val="008F1B3E"/>
    <w:rsid w:val="00932850"/>
    <w:rsid w:val="00942DC2"/>
    <w:rsid w:val="0096536E"/>
    <w:rsid w:val="00976617"/>
    <w:rsid w:val="00986DAB"/>
    <w:rsid w:val="009962F8"/>
    <w:rsid w:val="009A43DE"/>
    <w:rsid w:val="009B3D0B"/>
    <w:rsid w:val="009F23A7"/>
    <w:rsid w:val="009F5134"/>
    <w:rsid w:val="00A06CAF"/>
    <w:rsid w:val="00A2185F"/>
    <w:rsid w:val="00A50C66"/>
    <w:rsid w:val="00A65246"/>
    <w:rsid w:val="00A72B66"/>
    <w:rsid w:val="00A75C74"/>
    <w:rsid w:val="00A83368"/>
    <w:rsid w:val="00A91FB0"/>
    <w:rsid w:val="00A93441"/>
    <w:rsid w:val="00AA3D26"/>
    <w:rsid w:val="00AC04AA"/>
    <w:rsid w:val="00B01D73"/>
    <w:rsid w:val="00B37806"/>
    <w:rsid w:val="00B53A74"/>
    <w:rsid w:val="00B62794"/>
    <w:rsid w:val="00B73D0D"/>
    <w:rsid w:val="00B76B57"/>
    <w:rsid w:val="00B91C9C"/>
    <w:rsid w:val="00BB0848"/>
    <w:rsid w:val="00BC2F50"/>
    <w:rsid w:val="00C15DB9"/>
    <w:rsid w:val="00C23559"/>
    <w:rsid w:val="00C34BEA"/>
    <w:rsid w:val="00C56E6C"/>
    <w:rsid w:val="00C574D0"/>
    <w:rsid w:val="00C6534F"/>
    <w:rsid w:val="00C6541E"/>
    <w:rsid w:val="00C758DC"/>
    <w:rsid w:val="00C93D48"/>
    <w:rsid w:val="00CE3E3D"/>
    <w:rsid w:val="00D15CCA"/>
    <w:rsid w:val="00D24684"/>
    <w:rsid w:val="00D3338F"/>
    <w:rsid w:val="00D40107"/>
    <w:rsid w:val="00D7023A"/>
    <w:rsid w:val="00D75C2B"/>
    <w:rsid w:val="00D96E5B"/>
    <w:rsid w:val="00DB61CC"/>
    <w:rsid w:val="00DC7CC0"/>
    <w:rsid w:val="00DF0654"/>
    <w:rsid w:val="00DF5EAC"/>
    <w:rsid w:val="00E14A68"/>
    <w:rsid w:val="00EB315E"/>
    <w:rsid w:val="00EE37C9"/>
    <w:rsid w:val="00F11409"/>
    <w:rsid w:val="00F80C46"/>
    <w:rsid w:val="00FA2566"/>
    <w:rsid w:val="00FA3828"/>
    <w:rsid w:val="00FA4E6F"/>
    <w:rsid w:val="00FA6C78"/>
    <w:rsid w:val="00FB6803"/>
    <w:rsid w:val="00FC59B3"/>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9E3D8"/>
  <w14:defaultImageDpi w14:val="300"/>
  <w15:docId w15:val="{FFB64752-76A0-43B0-B890-ED231B42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210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3E210F"/>
    <w:pPr>
      <w:keepNext/>
      <w:outlineLvl w:val="1"/>
    </w:pPr>
    <w:rPr>
      <w:rFonts w:ascii="Comic Sans MS" w:eastAsia="Times New Roman" w:hAnsi="Comic Sans MS" w:cs="Times New Roman"/>
      <w:b/>
      <w:noProof/>
      <w:sz w:val="28"/>
      <w:szCs w:val="20"/>
    </w:rPr>
  </w:style>
  <w:style w:type="paragraph" w:styleId="Titolo3">
    <w:name w:val="heading 3"/>
    <w:basedOn w:val="Normale"/>
    <w:next w:val="Normale"/>
    <w:link w:val="Titolo3Carattere"/>
    <w:uiPriority w:val="9"/>
    <w:semiHidden/>
    <w:unhideWhenUsed/>
    <w:qFormat/>
    <w:rsid w:val="00D24684"/>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024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A024F"/>
    <w:rPr>
      <w:rFonts w:ascii="Lucida Grande" w:hAnsi="Lucida Grande" w:cs="Lucida Grande"/>
      <w:sz w:val="18"/>
      <w:szCs w:val="18"/>
    </w:rPr>
  </w:style>
  <w:style w:type="paragraph" w:styleId="Paragrafoelenco">
    <w:name w:val="List Paragraph"/>
    <w:basedOn w:val="Normale"/>
    <w:uiPriority w:val="34"/>
    <w:qFormat/>
    <w:rsid w:val="0068307A"/>
    <w:pPr>
      <w:ind w:left="720"/>
      <w:contextualSpacing/>
    </w:pPr>
  </w:style>
  <w:style w:type="character" w:customStyle="1" w:styleId="Titolo2Carattere">
    <w:name w:val="Titolo 2 Carattere"/>
    <w:basedOn w:val="Carpredefinitoparagrafo"/>
    <w:link w:val="Titolo2"/>
    <w:rsid w:val="003E210F"/>
    <w:rPr>
      <w:rFonts w:ascii="Comic Sans MS" w:eastAsia="Times New Roman" w:hAnsi="Comic Sans MS" w:cs="Times New Roman"/>
      <w:b/>
      <w:noProof/>
      <w:sz w:val="28"/>
      <w:szCs w:val="20"/>
    </w:rPr>
  </w:style>
  <w:style w:type="character" w:customStyle="1" w:styleId="Titolo1Carattere">
    <w:name w:val="Titolo 1 Carattere"/>
    <w:basedOn w:val="Carpredefinitoparagrafo"/>
    <w:link w:val="Titolo1"/>
    <w:uiPriority w:val="9"/>
    <w:rsid w:val="003E210F"/>
    <w:rPr>
      <w:rFonts w:asciiTheme="majorHAnsi" w:eastAsiaTheme="majorEastAsia" w:hAnsiTheme="majorHAnsi" w:cstheme="majorBidi"/>
      <w:b/>
      <w:bCs/>
      <w:color w:val="345A8A" w:themeColor="accent1" w:themeShade="B5"/>
      <w:sz w:val="32"/>
      <w:szCs w:val="32"/>
    </w:rPr>
  </w:style>
  <w:style w:type="paragraph" w:styleId="Titolo">
    <w:name w:val="Title"/>
    <w:basedOn w:val="Normale"/>
    <w:link w:val="TitoloCarattere"/>
    <w:qFormat/>
    <w:rsid w:val="003E210F"/>
    <w:pPr>
      <w:jc w:val="center"/>
    </w:pPr>
    <w:rPr>
      <w:rFonts w:ascii="Times New Roman" w:eastAsia="Times New Roman" w:hAnsi="Times New Roman" w:cs="Times New Roman"/>
      <w:noProof/>
      <w:sz w:val="28"/>
    </w:rPr>
  </w:style>
  <w:style w:type="character" w:customStyle="1" w:styleId="TitoloCarattere">
    <w:name w:val="Titolo Carattere"/>
    <w:basedOn w:val="Carpredefinitoparagrafo"/>
    <w:link w:val="Titolo"/>
    <w:rsid w:val="003E210F"/>
    <w:rPr>
      <w:rFonts w:ascii="Times New Roman" w:eastAsia="Times New Roman" w:hAnsi="Times New Roman" w:cs="Times New Roman"/>
      <w:noProof/>
      <w:sz w:val="28"/>
    </w:rPr>
  </w:style>
  <w:style w:type="character" w:styleId="Collegamentoipertestuale">
    <w:name w:val="Hyperlink"/>
    <w:rsid w:val="005E51C8"/>
    <w:rPr>
      <w:color w:val="0000FF"/>
      <w:u w:val="single"/>
    </w:rPr>
  </w:style>
  <w:style w:type="paragraph" w:styleId="Citazione">
    <w:name w:val="Quote"/>
    <w:basedOn w:val="Normale"/>
    <w:next w:val="Normale"/>
    <w:link w:val="CitazioneCarattere"/>
    <w:autoRedefine/>
    <w:uiPriority w:val="29"/>
    <w:qFormat/>
    <w:rsid w:val="005E51C8"/>
    <w:pPr>
      <w:ind w:left="1134"/>
      <w:jc w:val="both"/>
    </w:pPr>
    <w:rPr>
      <w:rFonts w:ascii="Times New Roman" w:eastAsia="Times New Roman" w:hAnsi="Times New Roman" w:cs="Times New Roman"/>
      <w:iCs/>
      <w:sz w:val="22"/>
      <w:szCs w:val="22"/>
      <w:lang w:eastAsia="en-US" w:bidi="en-US"/>
    </w:rPr>
  </w:style>
  <w:style w:type="character" w:customStyle="1" w:styleId="CitazioneCarattere">
    <w:name w:val="Citazione Carattere"/>
    <w:basedOn w:val="Carpredefinitoparagrafo"/>
    <w:link w:val="Citazione"/>
    <w:uiPriority w:val="29"/>
    <w:rsid w:val="005E51C8"/>
    <w:rPr>
      <w:rFonts w:ascii="Times New Roman" w:eastAsia="Times New Roman" w:hAnsi="Times New Roman" w:cs="Times New Roman"/>
      <w:iCs/>
      <w:sz w:val="22"/>
      <w:szCs w:val="22"/>
      <w:lang w:eastAsia="en-US" w:bidi="en-US"/>
    </w:rPr>
  </w:style>
  <w:style w:type="paragraph" w:styleId="Intestazione">
    <w:name w:val="header"/>
    <w:basedOn w:val="Normale"/>
    <w:link w:val="IntestazioneCarattere"/>
    <w:uiPriority w:val="99"/>
    <w:unhideWhenUsed/>
    <w:rsid w:val="000D6F4C"/>
    <w:pPr>
      <w:tabs>
        <w:tab w:val="center" w:pos="4819"/>
        <w:tab w:val="right" w:pos="9638"/>
      </w:tabs>
    </w:pPr>
  </w:style>
  <w:style w:type="character" w:customStyle="1" w:styleId="IntestazioneCarattere">
    <w:name w:val="Intestazione Carattere"/>
    <w:basedOn w:val="Carpredefinitoparagrafo"/>
    <w:link w:val="Intestazione"/>
    <w:uiPriority w:val="99"/>
    <w:rsid w:val="000D6F4C"/>
  </w:style>
  <w:style w:type="paragraph" w:styleId="Pidipagina">
    <w:name w:val="footer"/>
    <w:basedOn w:val="Normale"/>
    <w:link w:val="PidipaginaCarattere"/>
    <w:uiPriority w:val="99"/>
    <w:unhideWhenUsed/>
    <w:rsid w:val="000D6F4C"/>
    <w:pPr>
      <w:tabs>
        <w:tab w:val="center" w:pos="4819"/>
        <w:tab w:val="right" w:pos="9638"/>
      </w:tabs>
    </w:pPr>
  </w:style>
  <w:style w:type="character" w:customStyle="1" w:styleId="PidipaginaCarattere">
    <w:name w:val="Piè di pagina Carattere"/>
    <w:basedOn w:val="Carpredefinitoparagrafo"/>
    <w:link w:val="Pidipagina"/>
    <w:uiPriority w:val="99"/>
    <w:rsid w:val="000D6F4C"/>
  </w:style>
  <w:style w:type="character" w:styleId="Menzionenonrisolta">
    <w:name w:val="Unresolved Mention"/>
    <w:basedOn w:val="Carpredefinitoparagrafo"/>
    <w:uiPriority w:val="99"/>
    <w:semiHidden/>
    <w:unhideWhenUsed/>
    <w:rsid w:val="00011AA1"/>
    <w:rPr>
      <w:color w:val="605E5C"/>
      <w:shd w:val="clear" w:color="auto" w:fill="E1DFDD"/>
    </w:rPr>
  </w:style>
  <w:style w:type="character" w:customStyle="1" w:styleId="Titolo3Carattere">
    <w:name w:val="Titolo 3 Carattere"/>
    <w:basedOn w:val="Carpredefinitoparagrafo"/>
    <w:link w:val="Titolo3"/>
    <w:uiPriority w:val="9"/>
    <w:semiHidden/>
    <w:rsid w:val="00D2468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41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aas/index_i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iviste.upra.org/index.php/bioethica/article/view/2696/27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viste.upra.org/index.php/bioethica/article/view/2696/2775" TargetMode="External"/><Relationship Id="rId5" Type="http://schemas.openxmlformats.org/officeDocument/2006/relationships/webSettings" Target="webSettings.xml"/><Relationship Id="rId10" Type="http://schemas.openxmlformats.org/officeDocument/2006/relationships/hyperlink" Target="http://www.chiesacattolica.it/pls/cci_%20new/bd_edit_doc.editdocumento?pid=13%20943" TargetMode="External"/><Relationship Id="rId4" Type="http://schemas.openxmlformats.org/officeDocument/2006/relationships/settings" Target="settings.xml"/><Relationship Id="rId9" Type="http://schemas.openxmlformats.org/officeDocument/2006/relationships/hyperlink" Target="http://w2.vatican.va/content/%20benedict-xvi/it/encyclicals/documents/hf_ben-xvi_enc_20090629_caritas-in-veritate.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70C2-723B-484D-AB04-BA9A1901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1982</Words>
  <Characters>11301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Ferruccio Ceragioli</dc:creator>
  <cp:keywords/>
  <dc:description/>
  <cp:lastModifiedBy>Giuseppe Zeppegno</cp:lastModifiedBy>
  <cp:revision>38</cp:revision>
  <cp:lastPrinted>2017-03-14T15:49:00Z</cp:lastPrinted>
  <dcterms:created xsi:type="dcterms:W3CDTF">2021-09-28T06:59:00Z</dcterms:created>
  <dcterms:modified xsi:type="dcterms:W3CDTF">2021-09-28T21:11:00Z</dcterms:modified>
</cp:coreProperties>
</file>