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MIRINO (Raymond Carver)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Un tizio senza mani si è presentato alla porta per vendermi una foto della mia casa. Se non era per gli uncini cromati, sembrava un uomo sulla cinquantina come ce ne sono tanti.</w:t>
        <w:br/>
        <w:t>“Come ha fatto a perdere le mani?”, gli ho chiesto dopo che mi aveva detto cosa voleva.</w:t>
        <w:br/>
        <w:t>“Quella è un’altra storia”, ha detto lui. “La vuole questa foto o no?”</w:t>
        <w:br/>
        <w:t>“Si accomodi”, ho detto io. “Ho appena fatto il caffè”.</w:t>
        <w:br/>
        <w:t>Avevo appena preparato anche della gelatina di frutta. Ma quello non gliel’ho detto.</w:t>
        <w:br/>
        <w:t>“Magari se posso usare il bagno”, ha detto il tizio senza mani. Volevo vedere come avrebbe fatto a reggere la tazzina. Avevo già capito come faceva a reggere la macchina fotografica.</w:t>
        <w:br/>
        <w:t>Era una vecchia Polaroid, grossa e nera. L’aveva assicurata a cinghie di cuoio che gli giravano attorno alle spalle per incrociarsi sulla schiena e così gliela tenevano ferma sul petto. Si piazzava sul marciapiedi davanti alla casa, l’inquadrava nel mirino, premeva il pulsante con un uncino e la foto saltava fuori dalla macchina.</w:t>
        <w:br/>
        <w:t>È che l’avevo osservato dalla finestra, capite?</w:t>
        <w:br/>
        <w:t>“Dove ha detto che sta il bagno?”</w:t>
        <w:br/>
        <w:t>“Laggiù, alla sua destra”.</w:t>
        <w:br/>
        <w:t>Curvandosi e stringendo le spalle, si liberò delle cinghie. Appoggiò la macchina sul divano e si rassettò la giacca.</w:t>
        <w:br/>
        <w:t>“Mentre sono di là, può dare un’occhiata a questa”.</w:t>
        <w:br/>
        <w:t>Ho preso la foto che mi porgeva. C’era un rettangolino di prato, il vialetto, il garage, i gradini d’ingresso, la finestra panoramica e quella più piccola, della cucina,</w:t>
        <w:br/>
        <w:t>da dove lo stavo osservando. Che cosa ci dovevo fare con una foto della tragedia? L’ho esaminata un po’ più da vicino e ho visto una testa, la mia testa, che s’intravedeva all’interno della finestra della cucina.</w:t>
        <w:br/>
        <w:t>Mi ha fatto riflettere, vedermi lì così. Ve lo dico io, è una cosa che fa riflettere. Ho sentito l’acqua scrosciare. Lui è arrivato dal corridoio, rassettandosi con un sorriso, con un uncino si reggeva la cintola e con l’altro si sistemava la camicia.</w:t>
        <w:br/>
        <w:t>“Be’, che ne pensa?”, ha detto. “Va bene? Personalmente credo sia venuta bene. So quel che faccio, no? Bisogna ammetterlo, ci vuole un professionista”.</w:t>
        <w:br/>
        <w:t>Si è sistemato la patta dei pantaloni.</w:t>
        <w:br/>
        <w:t>“Ecco il caffè”, gli ho detto.</w:t>
        <w:br/>
        <w:t>E lui: “Lei è solo, vero?”</w:t>
        <w:br/>
        <w:t>Si è guardato intorno nel soggiorno, poi ha scosso la testa.</w:t>
        <w:br/>
        <w:t>“L’è dura, l’è dura”, ha detto.</w:t>
        <w:br/>
        <w:t>Si è seduto accanto alla macchina fotografica, si è appoggiato allo schienale con un sospiro e mi ha sorriso come se sapesse qualcosa che non mi avrebbe rivelato.</w:t>
        <w:br/>
        <w:t>“Prenda il caffè”, gli ho detto.</w:t>
        <w:br/>
        <w:t>Stavo cercando di pensare a qualcosa da dire.</w:t>
        <w:br/>
        <w:t>“Sono venuti tre ragazzini che volevano dipingere il mio indirizzo sul marciapiedi. Volevano un dollaro. Non è che ne sa qualcosa?”</w:t>
        <w:br/>
        <w:t>L’avevo buttata là a casaccio. Ma l’ho osservato bene lo stesso.</w:t>
        <w:br/>
        <w:t>Lui si è chinato in avanti serio, con la tazza in equilibrio tra gli uncini. L’ha posata sul tavolinetto.</w:t>
        <w:br/>
        <w:t>“Io lavoro da solo”, ha detto. “L’ho sempre fatto, sempre lo farò. Che vorrebbe dire?”, ha chiesto.</w:t>
        <w:br/>
        <w:t>“Cercavo solo di fare un collegamento”, ho risposto.</w:t>
        <w:br/>
        <w:t>Avevo un gran mal di testa. Lo so che il caffè non aiuta, ma certe volte la gelatina funziona. Ho ripreso in mano la foto.</w:t>
        <w:br/>
        <w:t>“Stavo in cucina”, ho detto. “Di solito sto sul retro”.</w:t>
        <w:br/>
        <w:t>“Succede sempre così”, ha detto lui. “E così hanno preso e l’hanno piantata, vero? Per esempio, prenda me, lavoro da solo. Allora, che ha deciso? La vuole questa foto?”</w:t>
        <w:br/>
        <w:t>“La compro”, ho detto.</w:t>
        <w:br/>
        <w:t>Mi sono alzato e ho raccolto le tazzine.</w:t>
        <w:br/>
        <w:t>“Certo che la compra”, ha detto. “Quanto a me, ho una stanza in città. Niente di speciale. Prendo l’autobus verso la periferia e dopo aver fatto il giro dei quartieri, vado in un’altra città. Capisce cosa voglio dire? Anch’io avevo dei figli una volta. Proprio come lei”, ha detto.</w:t>
        <w:br/>
        <w:t>Sono rimasto lì con le tazze in mano a osservarlo mentre cercava di rialzarsi dal divano.</w:t>
        <w:br/>
        <w:t>Ha detto: “Sono loro che mi hanno ridotto così”.</w:t>
        <w:br/>
        <w:t>Ho guardato bene quegli uncini.</w:t>
        <w:br/>
        <w:t>“Grazie per il caffè e per l’uso del bagno. La capisco, sa?”</w:t>
        <w:br/>
        <w:t>Ha mosso gli uncini su e giù.</w:t>
        <w:br/>
        <w:t>“Me lo dimostri”, ho detto. “Mi dimostri quanto. Faccia altre foto a me e alla casa”.</w:t>
        <w:br/>
        <w:t>“Non funzionerà”, ha detto il tizio. “Non torneranno mica”.</w:t>
        <w:br/>
        <w:t>Comunque l’ho aiutato a rimettersi le cinghie.</w:t>
        <w:br/>
        <w:t>“Le posso fare un prezzo speciale”, ha detto lui. “Tre scatti per un dollaro”. Poi ha aggiunto: “Se le faccio di meno, ci rimetto”.</w:t>
        <w:br/>
        <w:t>Siamo usciti. Lui ha regolato l’otturatore. Mi ha detto dove piazzarmi e ci siamo messi al lavoro. Abbiamo fatto il giro della casa. Sistematicamente. A volte guardavo da un’altra parte. Altre, fissavo l’obbiettivo,</w:t>
        <w:br/>
        <w:t>“Bene”, diceva. “Così va bene”, diceva, finché non abbiamo fatto tutto il giro della casa e siamo tornati sul davanti. “Sono venti, adesso. Basta così”.</w:t>
        <w:br/>
        <w:t>“No”, ho detto io. “Anche sul tetto”, ho aggiunto.</w:t>
        <w:br/>
        <w:t>“Gesù!”, ha esclamato. Poi ha dato un’occhiata su e giù per la strada. “Come no?”, ha detto. “Adesso sì che fa sul serio”.</w:t>
        <w:br/>
        <w:t>Gli ho detto: “Tutto quanto, baracca e burattini. Se la sono squagliata alla grande”.</w:t>
        <w:br/>
        <w:t>“Guardi un po’ qui!”, ha detto il tizio e di nuovo mi ha mostrato gli uncini.</w:t>
        <w:br/>
        <w:t>Sono rientrato a prendere una sedia. L’ho sistemata vicino al garage. Ma non era abbastanza alta. Allora ho preso una cassetta e ho messo la cassetta sulla sedia.</w:t>
        <w:br/>
        <w:t>Si stava bene lì, sul tetto. Mi sono messo in piedi e mi sono dato un’occhiata intorno. L’ho salutato con una mano e il tizio senza mani mi ha risalutato con gli uncini. È stato allora che li ho visti, i sassi. C’era una specie di nido di sassi sulla grata che copre il buco del comignolo. Sapete come sono i ragazzini. Li tirano lassù, sperando di farne cadere qualcuno giù per il camino.</w:t>
        <w:br/>
        <w:t>“Pronti?”, gli ho gridato, poi ho raccolto un sasso e ho aspettato che m’inquadrasse nel mirino.</w:t>
        <w:br/>
        <w:t>“Va bene!”, ha risposto.</w:t>
        <w:br/>
        <w:t>Ho tirato indietro il braccio e ho gridato: “Ora!” Ho tirato quel figlio di puttana il più lontano possibile.</w:t>
        <w:br/>
        <w:t>“Non lo so mica”, l’ho sentito gridare. “Di solito non faccio foto d’azione”.</w:t>
        <w:br/>
        <w:t>“Ancora!”, ho urlato, e ho raccolto un altro sasso .</w:t>
      </w:r>
    </w:p>
    <w:p>
      <w:pPr>
        <w:pStyle w:val="Normal"/>
        <w:spacing w:lineRule="auto" w:line="276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pacing w:lineRule="auto" w:line="276"/>
        <w:rPr>
          <w:i w:val="false"/>
          <w:i w:val="false"/>
          <w:iCs w:val="false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pacing w:lineRule="auto" w:line="276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 w:val="false"/>
          <w:iCs w:val="false"/>
          <w:sz w:val="24"/>
          <w:szCs w:val="24"/>
        </w:rPr>
        <w:t>Che tipo di rapporto si instaura tra i due protagonisti?</w:t>
      </w:r>
    </w:p>
    <w:p>
      <w:pPr>
        <w:pStyle w:val="Normal"/>
        <w:spacing w:lineRule="auto" w:line="276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 w:val="false"/>
          <w:iCs w:val="false"/>
          <w:sz w:val="24"/>
          <w:szCs w:val="24"/>
        </w:rPr>
        <w:t>Come vengono caratterizzati il padrone di casa e il fotografo?</w:t>
      </w:r>
    </w:p>
    <w:p>
      <w:pPr>
        <w:pStyle w:val="Normal"/>
        <w:spacing w:lineRule="auto" w:line="276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 w:val="false"/>
          <w:iCs w:val="false"/>
          <w:sz w:val="24"/>
          <w:szCs w:val="24"/>
        </w:rPr>
        <w:t xml:space="preserve">Dove emerge il </w:t>
      </w:r>
      <w:r>
        <w:rPr>
          <w:rFonts w:ascii="Liberation Serif" w:hAnsi="Liberation Serif"/>
          <w:i/>
          <w:iCs/>
          <w:sz w:val="24"/>
          <w:szCs w:val="24"/>
        </w:rPr>
        <w:t>non detto</w:t>
      </w:r>
      <w:r>
        <w:rPr>
          <w:rFonts w:ascii="Liberation Serif" w:hAnsi="Liberation Serif"/>
          <w:i w:val="false"/>
          <w:iCs w:val="false"/>
          <w:sz w:val="24"/>
          <w:szCs w:val="24"/>
        </w:rPr>
        <w:t xml:space="preserve"> in questo racconto? Quali vuoti sono più evidenti?</w:t>
      </w:r>
    </w:p>
    <w:p>
      <w:pPr>
        <w:pStyle w:val="Normal"/>
        <w:spacing w:lineRule="auto" w:line="276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 w:val="false"/>
          <w:iCs w:val="false"/>
          <w:sz w:val="24"/>
          <w:szCs w:val="24"/>
        </w:rPr>
        <w:t>Quale effetto produce questo stile ellittico?</w:t>
      </w:r>
    </w:p>
    <w:p>
      <w:pPr>
        <w:pStyle w:val="Normal"/>
        <w:spacing w:lineRule="auto" w:line="276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 w:val="false"/>
          <w:iCs w:val="false"/>
          <w:sz w:val="24"/>
          <w:szCs w:val="24"/>
        </w:rPr>
        <w:t>Ci sono oggetti o gesti simbolici?</w:t>
      </w:r>
    </w:p>
    <w:p>
      <w:pPr>
        <w:pStyle w:val="Normal"/>
        <w:spacing w:lineRule="auto" w:line="276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 w:val="false"/>
          <w:iCs w:val="false"/>
          <w:sz w:val="24"/>
          <w:szCs w:val="24"/>
        </w:rPr>
        <w:t>C’è una morale in un racconto di questo genere?</w:t>
      </w:r>
    </w:p>
    <w:sectPr>
      <w:type w:val="nextPage"/>
      <w:pgSz w:w="11906" w:h="16838"/>
      <w:pgMar w:left="1134" w:right="1134" w:header="0" w:top="850" w:footer="0" w:bottom="73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LibreOffice/6.0.4.2$Windows_X86_64 LibreOffice_project/9b0d9b32d5dcda91d2f1a96dc04c645c450872bf</Application>
  <Pages>2</Pages>
  <Words>1074</Words>
  <Characters>5125</Characters>
  <CharactersWithSpaces>6191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2018-09-22T18:26:38Z</dcterms:created>
  <dc:creator/>
  <dc:description/>
  <dc:language>it-IT</dc:language>
  <cp:lastModifiedBy/>
  <dcterms:modified xsi:type="dcterms:W3CDTF">2018-09-22T18:34:51Z</dcterms:modified>
  <cp:revision>1</cp:revision>
  <dc:subject/>
  <dc:title/>
</cp:coreProperties>
</file>